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4D" w:rsidRPr="00922FF0" w:rsidRDefault="00265DA7" w:rsidP="00AD214D">
      <w:pPr>
        <w:snapToGrid w:val="0"/>
        <w:spacing w:line="540" w:lineRule="exact"/>
        <w:jc w:val="center"/>
        <w:rPr>
          <w:rFonts w:ascii="Arial Narrow" w:eastAsia="黑体" w:hAnsi="Arial Narrow"/>
          <w:b/>
          <w:sz w:val="36"/>
          <w:szCs w:val="36"/>
        </w:rPr>
      </w:pPr>
      <w:r>
        <w:rPr>
          <w:rFonts w:ascii="黑体" w:eastAsia="黑体" w:hAnsi="黑体" w:cs="宋体" w:hint="eastAsia"/>
          <w:b/>
          <w:sz w:val="36"/>
          <w:szCs w:val="36"/>
        </w:rPr>
        <w:t>2019</w:t>
      </w:r>
      <w:r w:rsidR="00AE7C7E">
        <w:rPr>
          <w:rFonts w:ascii="Arial Narrow" w:eastAsia="黑体" w:hAnsi="黑体" w:cs="宋体" w:hint="eastAsia"/>
          <w:b/>
          <w:sz w:val="36"/>
          <w:szCs w:val="36"/>
        </w:rPr>
        <w:t>年焦作大学</w:t>
      </w:r>
      <w:r w:rsidR="00992870">
        <w:rPr>
          <w:rFonts w:ascii="Arial Narrow" w:eastAsia="黑体" w:hAnsi="黑体" w:cs="宋体" w:hint="eastAsia"/>
          <w:b/>
          <w:sz w:val="36"/>
          <w:szCs w:val="36"/>
        </w:rPr>
        <w:t>职业</w:t>
      </w:r>
      <w:r w:rsidR="00AD214D" w:rsidRPr="00922FF0">
        <w:rPr>
          <w:rFonts w:ascii="Arial Narrow" w:eastAsia="黑体" w:hAnsi="黑体" w:cs="宋体" w:hint="eastAsia"/>
          <w:b/>
          <w:sz w:val="36"/>
          <w:szCs w:val="36"/>
        </w:rPr>
        <w:t>技能大赛</w:t>
      </w:r>
    </w:p>
    <w:p w:rsidR="00AD214D" w:rsidRPr="00922FF0" w:rsidRDefault="00AD214D" w:rsidP="00AD214D">
      <w:pPr>
        <w:snapToGrid w:val="0"/>
        <w:spacing w:line="540" w:lineRule="exact"/>
        <w:jc w:val="center"/>
        <w:rPr>
          <w:rFonts w:ascii="Arial Narrow" w:eastAsia="黑体" w:hAnsi="Arial Narrow"/>
          <w:b/>
          <w:sz w:val="36"/>
          <w:szCs w:val="36"/>
        </w:rPr>
      </w:pPr>
      <w:r w:rsidRPr="00922FF0">
        <w:rPr>
          <w:rFonts w:ascii="Arial Narrow" w:eastAsia="黑体" w:hAnsi="黑体" w:cs="宋体" w:hint="eastAsia"/>
          <w:b/>
          <w:sz w:val="36"/>
          <w:szCs w:val="36"/>
        </w:rPr>
        <w:t>赛项规程</w:t>
      </w:r>
    </w:p>
    <w:p w:rsidR="00AD214D" w:rsidRPr="00922FF0" w:rsidRDefault="00AD214D" w:rsidP="00AD214D">
      <w:pPr>
        <w:spacing w:line="360" w:lineRule="auto"/>
        <w:ind w:firstLine="200"/>
        <w:rPr>
          <w:rFonts w:ascii="Arial Narrow" w:hAnsi="Arial Narrow"/>
          <w:sz w:val="30"/>
          <w:szCs w:val="30"/>
        </w:rPr>
      </w:pPr>
    </w:p>
    <w:p w:rsidR="00AD214D" w:rsidRPr="00922FF0" w:rsidRDefault="00AD214D" w:rsidP="00ED5816">
      <w:pPr>
        <w:pStyle w:val="1"/>
        <w:spacing w:before="0" w:after="0"/>
        <w:ind w:firstLineChars="200" w:firstLine="562"/>
      </w:pPr>
      <w:r w:rsidRPr="00922FF0">
        <w:rPr>
          <w:rFonts w:hint="eastAsia"/>
        </w:rPr>
        <w:t>一、赛项名称</w:t>
      </w:r>
    </w:p>
    <w:p w:rsidR="00AD214D" w:rsidRPr="00922FF0" w:rsidRDefault="00AD214D" w:rsidP="00B9026F">
      <w:pPr>
        <w:spacing w:line="360" w:lineRule="auto"/>
        <w:ind w:firstLineChars="200" w:firstLine="560"/>
        <w:rPr>
          <w:rFonts w:hAnsi="Arial Narrow" w:cs="宋体"/>
          <w:u w:val="single"/>
        </w:rPr>
      </w:pPr>
      <w:r w:rsidRPr="00922FF0">
        <w:rPr>
          <w:rFonts w:hAnsi="Arial Narrow" w:cs="宋体" w:hint="eastAsia"/>
        </w:rPr>
        <w:t>赛项名称：</w:t>
      </w:r>
      <w:r w:rsidR="00731B97" w:rsidRPr="00922FF0">
        <w:rPr>
          <w:rFonts w:hint="eastAsia"/>
        </w:rPr>
        <w:t>信息安全管理与评估</w:t>
      </w:r>
    </w:p>
    <w:p w:rsidR="00AD214D" w:rsidRPr="00922FF0" w:rsidRDefault="00AD214D" w:rsidP="004E4440">
      <w:pPr>
        <w:pStyle w:val="1"/>
        <w:spacing w:before="0" w:after="0"/>
        <w:ind w:firstLineChars="200" w:firstLine="562"/>
      </w:pPr>
      <w:r w:rsidRPr="00922FF0">
        <w:rPr>
          <w:rFonts w:hint="eastAsia"/>
        </w:rPr>
        <w:t>二、竞赛目的</w:t>
      </w:r>
    </w:p>
    <w:p w:rsidR="00EB4CDA" w:rsidRPr="00922FF0" w:rsidRDefault="00EB4CDA" w:rsidP="00CA3A60">
      <w:pPr>
        <w:snapToGrid w:val="0"/>
        <w:ind w:firstLineChars="200" w:firstLine="560"/>
        <w:rPr>
          <w:rFonts w:ascii="Arial Narrow" w:hAnsi="Arial Narrow" w:cs="Arial"/>
          <w:szCs w:val="30"/>
        </w:rPr>
      </w:pPr>
      <w:r w:rsidRPr="00922FF0">
        <w:rPr>
          <w:rFonts w:ascii="Arial Narrow" w:hAnsi="Arial Narrow" w:cs="Arial" w:hint="eastAsia"/>
          <w:szCs w:val="30"/>
        </w:rPr>
        <w:t>通过赛项丰富完善</w:t>
      </w:r>
      <w:r w:rsidR="00D46778" w:rsidRPr="00922FF0">
        <w:rPr>
          <w:rFonts w:ascii="Arial Narrow" w:hAnsi="Arial Narrow" w:cs="Arial" w:hint="eastAsia"/>
          <w:szCs w:val="30"/>
        </w:rPr>
        <w:t>信息安全</w:t>
      </w:r>
      <w:r w:rsidR="00D46778" w:rsidRPr="00922FF0">
        <w:rPr>
          <w:rFonts w:ascii="Arial Narrow" w:hAnsi="Arial Narrow" w:cs="Arial"/>
          <w:szCs w:val="30"/>
        </w:rPr>
        <w:t>与管理专业课程体系</w:t>
      </w:r>
      <w:r w:rsidRPr="00922FF0">
        <w:rPr>
          <w:rFonts w:ascii="Arial Narrow" w:hAnsi="Arial Narrow" w:cs="Arial" w:hint="eastAsia"/>
          <w:szCs w:val="30"/>
        </w:rPr>
        <w:t>建设，使人才培养更贴近岗位实际，提升专业培养服务社会和行业发展的能力。赛前完成竞赛内容向教学改革的成果转化，实现以赛促教、以赛促学、以赛促改的教产</w:t>
      </w:r>
      <w:r w:rsidR="00D46778" w:rsidRPr="00922FF0">
        <w:rPr>
          <w:rFonts w:ascii="Arial Narrow" w:hAnsi="Arial Narrow" w:cs="Arial" w:hint="eastAsia"/>
          <w:szCs w:val="30"/>
        </w:rPr>
        <w:t>融合</w:t>
      </w:r>
      <w:r w:rsidR="00D46778" w:rsidRPr="00922FF0">
        <w:rPr>
          <w:rFonts w:ascii="Arial Narrow" w:hAnsi="Arial Narrow" w:cs="Arial"/>
          <w:szCs w:val="30"/>
        </w:rPr>
        <w:t>的</w:t>
      </w:r>
      <w:r w:rsidRPr="00922FF0">
        <w:rPr>
          <w:rFonts w:ascii="Arial Narrow" w:hAnsi="Arial Narrow" w:cs="Arial" w:hint="eastAsia"/>
          <w:szCs w:val="30"/>
        </w:rPr>
        <w:t>赛事创新。</w:t>
      </w:r>
    </w:p>
    <w:p w:rsidR="00AD214D" w:rsidRPr="00922FF0" w:rsidRDefault="00AD214D" w:rsidP="00ED5816">
      <w:pPr>
        <w:pStyle w:val="1"/>
        <w:spacing w:before="0" w:after="0"/>
        <w:ind w:firstLineChars="200" w:firstLine="562"/>
      </w:pPr>
      <w:r w:rsidRPr="00922FF0">
        <w:rPr>
          <w:rFonts w:hint="eastAsia"/>
        </w:rPr>
        <w:t>三、竞赛内容</w:t>
      </w:r>
    </w:p>
    <w:p w:rsidR="00FC1126" w:rsidRPr="00922FF0" w:rsidRDefault="00FC1126" w:rsidP="00FC1126">
      <w:pPr>
        <w:adjustRightInd w:val="0"/>
        <w:snapToGrid w:val="0"/>
        <w:ind w:firstLineChars="200" w:firstLine="560"/>
        <w:rPr>
          <w:rFonts w:hAnsi="仿宋"/>
        </w:rPr>
      </w:pPr>
      <w:r w:rsidRPr="00922FF0">
        <w:rPr>
          <w:rFonts w:hAnsi="仿宋" w:hint="eastAsia"/>
        </w:rPr>
        <w:t>重点考核参赛选手安全网络组建、网络系统安全策略部署、</w:t>
      </w:r>
      <w:r w:rsidR="009564FD" w:rsidRPr="00922FF0">
        <w:rPr>
          <w:rFonts w:hAnsi="仿宋" w:hint="eastAsia"/>
        </w:rPr>
        <w:t>按照等级保护要求进行</w:t>
      </w:r>
      <w:r w:rsidR="00D46778" w:rsidRPr="00922FF0">
        <w:rPr>
          <w:rFonts w:hAnsi="仿宋" w:hint="eastAsia"/>
        </w:rPr>
        <w:t>系统加固</w:t>
      </w:r>
      <w:r w:rsidR="00D46778" w:rsidRPr="00922FF0">
        <w:rPr>
          <w:rFonts w:hAnsi="仿宋"/>
        </w:rPr>
        <w:t>与</w:t>
      </w:r>
      <w:r w:rsidRPr="00922FF0">
        <w:rPr>
          <w:rFonts w:hAnsi="仿宋" w:hint="eastAsia"/>
        </w:rPr>
        <w:t>信息保护、网络安全运维管理</w:t>
      </w:r>
      <w:r w:rsidR="00D46778" w:rsidRPr="00922FF0">
        <w:rPr>
          <w:rFonts w:hAnsi="仿宋" w:hint="eastAsia"/>
        </w:rPr>
        <w:t>等</w:t>
      </w:r>
      <w:r w:rsidRPr="00922FF0">
        <w:rPr>
          <w:rFonts w:hAnsi="仿宋" w:hint="eastAsia"/>
        </w:rPr>
        <w:t>综合实践能力，具体包括：</w:t>
      </w:r>
    </w:p>
    <w:p w:rsidR="00FC1126" w:rsidRPr="00922FF0" w:rsidRDefault="00FC1126" w:rsidP="00512D66">
      <w:pPr>
        <w:pStyle w:val="a7"/>
        <w:numPr>
          <w:ilvl w:val="2"/>
          <w:numId w:val="1"/>
        </w:numPr>
        <w:adjustRightInd w:val="0"/>
        <w:snapToGrid w:val="0"/>
        <w:ind w:left="0" w:firstLineChars="202" w:firstLine="566"/>
        <w:rPr>
          <w:rFonts w:hAnsi="仿宋"/>
        </w:rPr>
      </w:pPr>
      <w:r w:rsidRPr="00922FF0">
        <w:rPr>
          <w:rFonts w:hAnsi="仿宋" w:hint="eastAsia"/>
        </w:rPr>
        <w:t>参赛选手能够设计信息安全防护方案，并且能够提供详细的信息安全防护设备拓扑图。</w:t>
      </w:r>
    </w:p>
    <w:p w:rsidR="00FC1126" w:rsidRPr="00922FF0" w:rsidRDefault="00FC1126" w:rsidP="00512D66">
      <w:pPr>
        <w:pStyle w:val="a7"/>
        <w:numPr>
          <w:ilvl w:val="2"/>
          <w:numId w:val="1"/>
        </w:numPr>
        <w:adjustRightInd w:val="0"/>
        <w:snapToGrid w:val="0"/>
        <w:ind w:left="0" w:firstLineChars="202" w:firstLine="566"/>
        <w:rPr>
          <w:rFonts w:hAnsi="仿宋"/>
        </w:rPr>
      </w:pPr>
      <w:r w:rsidRPr="00922FF0">
        <w:rPr>
          <w:rFonts w:hAnsi="仿宋" w:hint="eastAsia"/>
        </w:rPr>
        <w:t>参赛选手能够根据业务需求和实际的工程应用环境，实现网络设备、安全设备、服务器的连接，通过调试，实现设备互联互通。</w:t>
      </w:r>
    </w:p>
    <w:p w:rsidR="00FC1126" w:rsidRPr="00922FF0" w:rsidRDefault="00FC1126" w:rsidP="00512D66">
      <w:pPr>
        <w:pStyle w:val="a7"/>
        <w:numPr>
          <w:ilvl w:val="2"/>
          <w:numId w:val="1"/>
        </w:numPr>
        <w:adjustRightInd w:val="0"/>
        <w:snapToGrid w:val="0"/>
        <w:ind w:left="0" w:firstLineChars="202" w:firstLine="566"/>
        <w:rPr>
          <w:rFonts w:hAnsi="仿宋"/>
        </w:rPr>
      </w:pPr>
      <w:r w:rsidRPr="00922FF0">
        <w:rPr>
          <w:rFonts w:hAnsi="仿宋" w:hint="eastAsia"/>
        </w:rPr>
        <w:t>参赛选手能够在赛项提供的网络设备及服务器上配置各种协议和服务，实现网络系统的运行，并根据网络业务需求配置各种安全策略，</w:t>
      </w:r>
      <w:r w:rsidR="00D46778" w:rsidRPr="00922FF0">
        <w:rPr>
          <w:rFonts w:hAnsi="仿宋" w:hint="eastAsia"/>
        </w:rPr>
        <w:t>组</w:t>
      </w:r>
      <w:r w:rsidR="00D46778" w:rsidRPr="00922FF0">
        <w:rPr>
          <w:rFonts w:hAnsi="仿宋"/>
        </w:rPr>
        <w:t>建网络</w:t>
      </w:r>
      <w:r w:rsidRPr="00922FF0">
        <w:rPr>
          <w:rFonts w:hAnsi="仿宋" w:hint="eastAsia"/>
        </w:rPr>
        <w:t>以满足应用需求。</w:t>
      </w:r>
    </w:p>
    <w:p w:rsidR="00FC1126" w:rsidRPr="00922FF0" w:rsidRDefault="00FC1126" w:rsidP="00512D66">
      <w:pPr>
        <w:pStyle w:val="a7"/>
        <w:numPr>
          <w:ilvl w:val="2"/>
          <w:numId w:val="1"/>
        </w:numPr>
        <w:adjustRightInd w:val="0"/>
        <w:snapToGrid w:val="0"/>
        <w:ind w:left="0" w:firstLineChars="202" w:firstLine="566"/>
        <w:rPr>
          <w:rFonts w:hAnsi="仿宋"/>
        </w:rPr>
      </w:pPr>
      <w:r w:rsidRPr="00922FF0">
        <w:rPr>
          <w:rFonts w:hAnsi="仿宋" w:hint="eastAsia"/>
        </w:rPr>
        <w:t>参赛选手能够根据网络实际运行中面临的安全威胁，</w:t>
      </w:r>
      <w:r w:rsidR="001E4D97" w:rsidRPr="00922FF0">
        <w:rPr>
          <w:rFonts w:hAnsi="仿宋" w:hint="eastAsia"/>
        </w:rPr>
        <w:t>按照等级要求</w:t>
      </w:r>
      <w:r w:rsidRPr="00922FF0">
        <w:rPr>
          <w:rFonts w:hAnsi="仿宋" w:hint="eastAsia"/>
        </w:rPr>
        <w:t>指定安全策略并部署实施</w:t>
      </w:r>
      <w:r w:rsidR="00D46778" w:rsidRPr="00922FF0">
        <w:rPr>
          <w:rFonts w:hAnsi="仿宋" w:hint="eastAsia"/>
        </w:rPr>
        <w:t>，</w:t>
      </w:r>
      <w:r w:rsidR="00D46778" w:rsidRPr="00922FF0">
        <w:rPr>
          <w:rFonts w:hAnsi="仿宋"/>
        </w:rPr>
        <w:t>实现系统</w:t>
      </w:r>
      <w:r w:rsidR="00D46778" w:rsidRPr="00922FF0">
        <w:rPr>
          <w:rFonts w:hAnsi="仿宋" w:hint="eastAsia"/>
        </w:rPr>
        <w:t>的</w:t>
      </w:r>
      <w:r w:rsidR="00D46778" w:rsidRPr="00922FF0">
        <w:rPr>
          <w:rFonts w:hAnsi="仿宋"/>
        </w:rPr>
        <w:t>加固</w:t>
      </w:r>
      <w:r w:rsidRPr="00922FF0">
        <w:rPr>
          <w:rFonts w:hAnsi="仿宋" w:hint="eastAsia"/>
        </w:rPr>
        <w:t>，防范并解决网络恶意入侵和攻击行为。</w:t>
      </w:r>
    </w:p>
    <w:p w:rsidR="00FC1126" w:rsidRPr="00037BB5" w:rsidRDefault="008A4B87" w:rsidP="008A4B87">
      <w:pPr>
        <w:pStyle w:val="a7"/>
        <w:adjustRightInd w:val="0"/>
        <w:snapToGrid w:val="0"/>
        <w:ind w:left="566" w:firstLineChars="0" w:firstLine="0"/>
        <w:rPr>
          <w:rFonts w:hAnsi="仿宋"/>
        </w:rPr>
      </w:pPr>
      <w:r w:rsidRPr="00037BB5">
        <w:rPr>
          <w:rFonts w:hAnsi="仿宋" w:hint="eastAsia"/>
        </w:rPr>
        <w:lastRenderedPageBreak/>
        <w:t>具体竞赛内容如下：</w:t>
      </w:r>
    </w:p>
    <w:tbl>
      <w:tblPr>
        <w:tblW w:w="8296" w:type="dxa"/>
        <w:tblLayout w:type="fixed"/>
        <w:tblLook w:val="04A0"/>
      </w:tblPr>
      <w:tblGrid>
        <w:gridCol w:w="1159"/>
        <w:gridCol w:w="1389"/>
        <w:gridCol w:w="1701"/>
        <w:gridCol w:w="4047"/>
      </w:tblGrid>
      <w:tr w:rsidR="00163252" w:rsidRPr="00922FF0" w:rsidTr="00B81EC8">
        <w:trPr>
          <w:trHeight w:val="270"/>
        </w:trPr>
        <w:tc>
          <w:tcPr>
            <w:tcW w:w="1159" w:type="dxa"/>
            <w:tcBorders>
              <w:top w:val="single" w:sz="4" w:space="0" w:color="auto"/>
              <w:left w:val="single" w:sz="4" w:space="0" w:color="auto"/>
              <w:bottom w:val="single" w:sz="4" w:space="0" w:color="auto"/>
              <w:right w:val="single" w:sz="4" w:space="0" w:color="auto"/>
            </w:tcBorders>
            <w:vAlign w:val="bottom"/>
          </w:tcPr>
          <w:p w:rsidR="00163252" w:rsidRPr="00922FF0" w:rsidRDefault="00163252" w:rsidP="00B81EC8">
            <w:pPr>
              <w:pStyle w:val="a6"/>
              <w:jc w:val="center"/>
              <w:rPr>
                <w:rFonts w:ascii="仿宋_GB2312"/>
                <w:b/>
                <w:kern w:val="0"/>
              </w:rPr>
            </w:pPr>
            <w:r w:rsidRPr="00922FF0">
              <w:rPr>
                <w:rFonts w:ascii="仿宋_GB2312" w:hint="eastAsia"/>
                <w:b/>
                <w:kern w:val="0"/>
              </w:rPr>
              <w:t>序号</w:t>
            </w:r>
          </w:p>
        </w:tc>
        <w:tc>
          <w:tcPr>
            <w:tcW w:w="1389" w:type="dxa"/>
            <w:tcBorders>
              <w:top w:val="single" w:sz="4" w:space="0" w:color="auto"/>
              <w:left w:val="nil"/>
              <w:bottom w:val="single" w:sz="4" w:space="0" w:color="auto"/>
              <w:right w:val="single" w:sz="4" w:space="0" w:color="auto"/>
            </w:tcBorders>
            <w:vAlign w:val="bottom"/>
          </w:tcPr>
          <w:p w:rsidR="00163252" w:rsidRPr="00922FF0" w:rsidRDefault="00163252" w:rsidP="00B81EC8">
            <w:pPr>
              <w:pStyle w:val="a6"/>
              <w:jc w:val="center"/>
              <w:rPr>
                <w:rFonts w:ascii="仿宋_GB2312"/>
                <w:b/>
                <w:kern w:val="0"/>
              </w:rPr>
            </w:pPr>
            <w:r w:rsidRPr="00922FF0">
              <w:rPr>
                <w:rFonts w:ascii="仿宋_GB2312" w:hint="eastAsia"/>
                <w:b/>
                <w:kern w:val="0"/>
              </w:rPr>
              <w:t>内容模块</w:t>
            </w:r>
          </w:p>
        </w:tc>
        <w:tc>
          <w:tcPr>
            <w:tcW w:w="1701" w:type="dxa"/>
            <w:tcBorders>
              <w:top w:val="single" w:sz="4" w:space="0" w:color="auto"/>
              <w:left w:val="nil"/>
              <w:bottom w:val="single" w:sz="4" w:space="0" w:color="auto"/>
              <w:right w:val="single" w:sz="4" w:space="0" w:color="auto"/>
            </w:tcBorders>
            <w:vAlign w:val="bottom"/>
          </w:tcPr>
          <w:p w:rsidR="00163252" w:rsidRPr="00922FF0" w:rsidRDefault="00163252" w:rsidP="00B81EC8">
            <w:pPr>
              <w:pStyle w:val="a6"/>
              <w:jc w:val="center"/>
              <w:rPr>
                <w:rFonts w:ascii="仿宋_GB2312"/>
                <w:b/>
                <w:kern w:val="0"/>
              </w:rPr>
            </w:pPr>
            <w:r w:rsidRPr="00922FF0">
              <w:rPr>
                <w:rFonts w:ascii="仿宋_GB2312" w:hint="eastAsia"/>
                <w:b/>
                <w:kern w:val="0"/>
              </w:rPr>
              <w:t>具体内容</w:t>
            </w:r>
          </w:p>
        </w:tc>
        <w:tc>
          <w:tcPr>
            <w:tcW w:w="4047" w:type="dxa"/>
            <w:tcBorders>
              <w:top w:val="single" w:sz="4" w:space="0" w:color="auto"/>
              <w:left w:val="nil"/>
              <w:bottom w:val="single" w:sz="4" w:space="0" w:color="auto"/>
              <w:right w:val="single" w:sz="4" w:space="0" w:color="auto"/>
            </w:tcBorders>
            <w:vAlign w:val="bottom"/>
          </w:tcPr>
          <w:p w:rsidR="00163252" w:rsidRPr="00922FF0" w:rsidRDefault="00163252" w:rsidP="00B81EC8">
            <w:pPr>
              <w:pStyle w:val="a6"/>
              <w:jc w:val="center"/>
              <w:rPr>
                <w:rFonts w:ascii="仿宋_GB2312"/>
                <w:b/>
                <w:kern w:val="0"/>
              </w:rPr>
            </w:pPr>
            <w:r w:rsidRPr="00922FF0">
              <w:rPr>
                <w:rFonts w:ascii="仿宋_GB2312" w:hint="eastAsia"/>
                <w:b/>
                <w:kern w:val="0"/>
              </w:rPr>
              <w:t>说明</w:t>
            </w:r>
          </w:p>
        </w:tc>
      </w:tr>
      <w:tr w:rsidR="00163252" w:rsidRPr="00922FF0" w:rsidTr="00B81EC8">
        <w:trPr>
          <w:trHeight w:val="555"/>
        </w:trPr>
        <w:tc>
          <w:tcPr>
            <w:tcW w:w="1159" w:type="dxa"/>
            <w:vMerge w:val="restart"/>
            <w:tcBorders>
              <w:top w:val="single" w:sz="4" w:space="0" w:color="auto"/>
              <w:left w:val="single" w:sz="4" w:space="0" w:color="auto"/>
              <w:right w:val="single" w:sz="4" w:space="0" w:color="auto"/>
            </w:tcBorders>
            <w:vAlign w:val="center"/>
          </w:tcPr>
          <w:p w:rsidR="00163252" w:rsidRPr="00922FF0" w:rsidRDefault="00163252" w:rsidP="00B81EC8">
            <w:pPr>
              <w:pStyle w:val="a6"/>
              <w:jc w:val="center"/>
              <w:rPr>
                <w:rFonts w:ascii="仿宋_GB2312"/>
                <w:kern w:val="0"/>
              </w:rPr>
            </w:pPr>
            <w:r w:rsidRPr="00922FF0">
              <w:rPr>
                <w:rFonts w:ascii="仿宋_GB2312" w:hint="eastAsia"/>
                <w:kern w:val="0"/>
              </w:rPr>
              <w:t>第一阶段</w:t>
            </w:r>
          </w:p>
        </w:tc>
        <w:tc>
          <w:tcPr>
            <w:tcW w:w="1389" w:type="dxa"/>
            <w:vMerge w:val="restart"/>
            <w:tcBorders>
              <w:top w:val="nil"/>
              <w:left w:val="single" w:sz="4" w:space="0" w:color="auto"/>
              <w:right w:val="single" w:sz="4" w:space="0" w:color="auto"/>
            </w:tcBorders>
            <w:vAlign w:val="center"/>
          </w:tcPr>
          <w:p w:rsidR="00163252" w:rsidRPr="00922FF0" w:rsidRDefault="00163252" w:rsidP="00B81EC8">
            <w:pPr>
              <w:pStyle w:val="a6"/>
              <w:jc w:val="center"/>
              <w:rPr>
                <w:rFonts w:ascii="仿宋_GB2312"/>
                <w:kern w:val="0"/>
              </w:rPr>
            </w:pPr>
            <w:r w:rsidRPr="00922FF0">
              <w:rPr>
                <w:rFonts w:ascii="仿宋_GB2312" w:hint="eastAsia"/>
                <w:kern w:val="0"/>
              </w:rPr>
              <w:t>网络平台搭建</w:t>
            </w:r>
          </w:p>
        </w:tc>
        <w:tc>
          <w:tcPr>
            <w:tcW w:w="1701" w:type="dxa"/>
            <w:tcBorders>
              <w:top w:val="nil"/>
              <w:left w:val="nil"/>
              <w:bottom w:val="single" w:sz="4" w:space="0" w:color="auto"/>
              <w:right w:val="single" w:sz="4" w:space="0" w:color="auto"/>
            </w:tcBorders>
            <w:vAlign w:val="center"/>
          </w:tcPr>
          <w:p w:rsidR="00163252" w:rsidRPr="00922FF0" w:rsidRDefault="00163252" w:rsidP="00B81EC8">
            <w:pPr>
              <w:pStyle w:val="a6"/>
              <w:jc w:val="center"/>
              <w:rPr>
                <w:rFonts w:ascii="仿宋_GB2312"/>
                <w:kern w:val="0"/>
              </w:rPr>
            </w:pPr>
            <w:r w:rsidRPr="00922FF0">
              <w:rPr>
                <w:rFonts w:ascii="仿宋_GB2312" w:hint="eastAsia"/>
                <w:kern w:val="0"/>
              </w:rPr>
              <w:t>网络规划</w:t>
            </w:r>
          </w:p>
        </w:tc>
        <w:tc>
          <w:tcPr>
            <w:tcW w:w="4047" w:type="dxa"/>
            <w:tcBorders>
              <w:top w:val="nil"/>
              <w:left w:val="nil"/>
              <w:bottom w:val="single" w:sz="4" w:space="0" w:color="auto"/>
              <w:right w:val="single" w:sz="4" w:space="0" w:color="auto"/>
            </w:tcBorders>
            <w:vAlign w:val="center"/>
          </w:tcPr>
          <w:p w:rsidR="00163252" w:rsidRPr="00922FF0" w:rsidRDefault="00037BB5" w:rsidP="00037BB5">
            <w:pPr>
              <w:pStyle w:val="a6"/>
              <w:jc w:val="center"/>
              <w:rPr>
                <w:rFonts w:ascii="仿宋_GB2312"/>
                <w:kern w:val="0"/>
              </w:rPr>
            </w:pPr>
            <w:r>
              <w:rPr>
                <w:rFonts w:ascii="仿宋_GB2312" w:hint="eastAsia"/>
                <w:kern w:val="0"/>
              </w:rPr>
              <w:t>IP设置</w:t>
            </w:r>
            <w:r w:rsidR="00163252" w:rsidRPr="00922FF0">
              <w:rPr>
                <w:rFonts w:ascii="仿宋_GB2312" w:hint="eastAsia"/>
                <w:kern w:val="0"/>
              </w:rPr>
              <w:t>、</w:t>
            </w:r>
            <w:r>
              <w:rPr>
                <w:rFonts w:ascii="仿宋_GB2312" w:hint="eastAsia"/>
                <w:kern w:val="0"/>
              </w:rPr>
              <w:t>双网卡配置、虚拟机</w:t>
            </w:r>
            <w:r w:rsidR="00163252" w:rsidRPr="00922FF0">
              <w:rPr>
                <w:rFonts w:ascii="仿宋_GB2312" w:hint="eastAsia"/>
                <w:kern w:val="0"/>
              </w:rPr>
              <w:t>等；</w:t>
            </w:r>
          </w:p>
        </w:tc>
      </w:tr>
      <w:tr w:rsidR="00163252" w:rsidRPr="00922FF0" w:rsidTr="00B81EC8">
        <w:trPr>
          <w:trHeight w:val="540"/>
        </w:trPr>
        <w:tc>
          <w:tcPr>
            <w:tcW w:w="1159" w:type="dxa"/>
            <w:vMerge/>
            <w:tcBorders>
              <w:left w:val="single" w:sz="4" w:space="0" w:color="auto"/>
              <w:right w:val="single" w:sz="4" w:space="0" w:color="auto"/>
            </w:tcBorders>
            <w:vAlign w:val="center"/>
          </w:tcPr>
          <w:p w:rsidR="00163252" w:rsidRPr="00922FF0" w:rsidRDefault="00163252" w:rsidP="00B81EC8">
            <w:pPr>
              <w:pStyle w:val="a6"/>
              <w:jc w:val="center"/>
              <w:rPr>
                <w:rFonts w:ascii="仿宋_GB2312"/>
                <w:kern w:val="0"/>
              </w:rPr>
            </w:pPr>
          </w:p>
        </w:tc>
        <w:tc>
          <w:tcPr>
            <w:tcW w:w="1389" w:type="dxa"/>
            <w:vMerge/>
            <w:tcBorders>
              <w:left w:val="single" w:sz="4" w:space="0" w:color="auto"/>
              <w:right w:val="single" w:sz="4" w:space="0" w:color="auto"/>
            </w:tcBorders>
            <w:vAlign w:val="center"/>
          </w:tcPr>
          <w:p w:rsidR="00163252" w:rsidRPr="00922FF0" w:rsidRDefault="00163252" w:rsidP="00B81EC8">
            <w:pPr>
              <w:pStyle w:val="a6"/>
              <w:jc w:val="center"/>
              <w:rPr>
                <w:rFonts w:ascii="仿宋_GB2312"/>
                <w:kern w:val="0"/>
              </w:rPr>
            </w:pPr>
          </w:p>
        </w:tc>
        <w:tc>
          <w:tcPr>
            <w:tcW w:w="1701" w:type="dxa"/>
            <w:tcBorders>
              <w:top w:val="nil"/>
              <w:left w:val="nil"/>
              <w:bottom w:val="single" w:sz="4" w:space="0" w:color="auto"/>
              <w:right w:val="single" w:sz="4" w:space="0" w:color="auto"/>
            </w:tcBorders>
            <w:vAlign w:val="center"/>
          </w:tcPr>
          <w:p w:rsidR="00163252" w:rsidRPr="00922FF0" w:rsidRDefault="00163252" w:rsidP="00B81EC8">
            <w:pPr>
              <w:pStyle w:val="a6"/>
              <w:jc w:val="center"/>
              <w:rPr>
                <w:rFonts w:ascii="仿宋_GB2312"/>
                <w:kern w:val="0"/>
              </w:rPr>
            </w:pPr>
            <w:r w:rsidRPr="00922FF0">
              <w:rPr>
                <w:rFonts w:ascii="仿宋_GB2312" w:hint="eastAsia"/>
                <w:kern w:val="0"/>
              </w:rPr>
              <w:t>基础网络</w:t>
            </w:r>
          </w:p>
        </w:tc>
        <w:tc>
          <w:tcPr>
            <w:tcW w:w="4047" w:type="dxa"/>
            <w:tcBorders>
              <w:top w:val="nil"/>
              <w:left w:val="nil"/>
              <w:bottom w:val="single" w:sz="4" w:space="0" w:color="auto"/>
              <w:right w:val="single" w:sz="4" w:space="0" w:color="auto"/>
            </w:tcBorders>
            <w:vAlign w:val="center"/>
          </w:tcPr>
          <w:p w:rsidR="00163252" w:rsidRPr="00922FF0" w:rsidRDefault="00163252" w:rsidP="00037BB5">
            <w:pPr>
              <w:pStyle w:val="a6"/>
              <w:jc w:val="center"/>
              <w:rPr>
                <w:rFonts w:ascii="仿宋_GB2312"/>
                <w:kern w:val="0"/>
              </w:rPr>
            </w:pPr>
            <w:r w:rsidRPr="00922FF0">
              <w:rPr>
                <w:rFonts w:ascii="仿宋_GB2312" w:hint="eastAsia"/>
                <w:kern w:val="0"/>
              </w:rPr>
              <w:t>VLAN、WLAN、STP、SVI、OSPF等；</w:t>
            </w:r>
          </w:p>
        </w:tc>
      </w:tr>
      <w:tr w:rsidR="00163252" w:rsidRPr="00922FF0" w:rsidTr="00B81EC8">
        <w:trPr>
          <w:trHeight w:val="1050"/>
        </w:trPr>
        <w:tc>
          <w:tcPr>
            <w:tcW w:w="1159" w:type="dxa"/>
            <w:vMerge/>
            <w:tcBorders>
              <w:left w:val="single" w:sz="4" w:space="0" w:color="auto"/>
              <w:right w:val="single" w:sz="4" w:space="0" w:color="auto"/>
            </w:tcBorders>
            <w:vAlign w:val="center"/>
          </w:tcPr>
          <w:p w:rsidR="00163252" w:rsidRPr="00922FF0" w:rsidRDefault="00163252" w:rsidP="00B81EC8">
            <w:pPr>
              <w:pStyle w:val="a6"/>
              <w:jc w:val="center"/>
              <w:rPr>
                <w:rFonts w:ascii="仿宋_GB2312"/>
                <w:kern w:val="0"/>
              </w:rPr>
            </w:pPr>
          </w:p>
        </w:tc>
        <w:tc>
          <w:tcPr>
            <w:tcW w:w="1389" w:type="dxa"/>
            <w:tcBorders>
              <w:top w:val="single" w:sz="4" w:space="0" w:color="auto"/>
              <w:left w:val="single" w:sz="4" w:space="0" w:color="auto"/>
              <w:right w:val="single" w:sz="4" w:space="0" w:color="auto"/>
            </w:tcBorders>
            <w:vAlign w:val="center"/>
          </w:tcPr>
          <w:p w:rsidR="00163252" w:rsidRPr="00922FF0" w:rsidRDefault="00163252" w:rsidP="00B81EC8">
            <w:pPr>
              <w:pStyle w:val="a6"/>
              <w:jc w:val="center"/>
              <w:rPr>
                <w:rFonts w:ascii="仿宋_GB2312"/>
                <w:kern w:val="0"/>
              </w:rPr>
            </w:pPr>
            <w:r w:rsidRPr="00922FF0">
              <w:rPr>
                <w:rFonts w:ascii="仿宋_GB2312" w:hint="eastAsia"/>
                <w:kern w:val="0"/>
              </w:rPr>
              <w:t>网络安全设备配置与防护</w:t>
            </w:r>
          </w:p>
        </w:tc>
        <w:tc>
          <w:tcPr>
            <w:tcW w:w="1701" w:type="dxa"/>
            <w:tcBorders>
              <w:top w:val="nil"/>
              <w:left w:val="nil"/>
              <w:bottom w:val="single" w:sz="4" w:space="0" w:color="auto"/>
              <w:right w:val="single" w:sz="4" w:space="0" w:color="auto"/>
            </w:tcBorders>
            <w:vAlign w:val="center"/>
          </w:tcPr>
          <w:p w:rsidR="00163252" w:rsidRPr="00922FF0" w:rsidRDefault="00163252" w:rsidP="00B81EC8">
            <w:pPr>
              <w:pStyle w:val="a6"/>
              <w:jc w:val="center"/>
              <w:rPr>
                <w:rFonts w:ascii="仿宋_GB2312"/>
                <w:kern w:val="0"/>
              </w:rPr>
            </w:pPr>
            <w:r w:rsidRPr="00922FF0">
              <w:rPr>
                <w:rFonts w:ascii="仿宋_GB2312" w:hint="eastAsia"/>
                <w:kern w:val="0"/>
              </w:rPr>
              <w:t>访问控制</w:t>
            </w:r>
          </w:p>
        </w:tc>
        <w:tc>
          <w:tcPr>
            <w:tcW w:w="4047" w:type="dxa"/>
            <w:tcBorders>
              <w:top w:val="nil"/>
              <w:left w:val="nil"/>
              <w:bottom w:val="single" w:sz="4" w:space="0" w:color="auto"/>
              <w:right w:val="single" w:sz="4" w:space="0" w:color="auto"/>
            </w:tcBorders>
            <w:vAlign w:val="center"/>
          </w:tcPr>
          <w:p w:rsidR="00163252" w:rsidRPr="00922FF0" w:rsidRDefault="00163252" w:rsidP="00037BB5">
            <w:pPr>
              <w:pStyle w:val="a6"/>
              <w:jc w:val="left"/>
              <w:rPr>
                <w:rFonts w:ascii="仿宋_GB2312"/>
                <w:kern w:val="0"/>
              </w:rPr>
            </w:pPr>
            <w:r w:rsidRPr="00922FF0">
              <w:rPr>
                <w:rFonts w:ascii="仿宋_GB2312" w:hint="eastAsia"/>
                <w:kern w:val="0"/>
              </w:rPr>
              <w:t>保护网络应用安全，实现包过滤、应用层代理、状态化包过滤、URL过滤、基于IP、协议、应用、用户角色、自定义数据流和时间等方式的带宽控制等；</w:t>
            </w:r>
          </w:p>
        </w:tc>
      </w:tr>
      <w:tr w:rsidR="00163252" w:rsidRPr="00922FF0" w:rsidTr="00B81EC8">
        <w:trPr>
          <w:trHeight w:val="540"/>
        </w:trPr>
        <w:tc>
          <w:tcPr>
            <w:tcW w:w="1159" w:type="dxa"/>
            <w:vMerge w:val="restart"/>
            <w:tcBorders>
              <w:top w:val="single" w:sz="4" w:space="0" w:color="auto"/>
              <w:left w:val="single" w:sz="4" w:space="0" w:color="auto"/>
              <w:right w:val="single" w:sz="4" w:space="0" w:color="auto"/>
            </w:tcBorders>
            <w:vAlign w:val="center"/>
          </w:tcPr>
          <w:p w:rsidR="00163252" w:rsidRPr="00922FF0" w:rsidRDefault="00163252" w:rsidP="00B81EC8">
            <w:pPr>
              <w:pStyle w:val="a6"/>
              <w:jc w:val="center"/>
              <w:rPr>
                <w:rFonts w:ascii="仿宋_GB2312"/>
                <w:kern w:val="0"/>
              </w:rPr>
            </w:pPr>
            <w:r w:rsidRPr="00922FF0">
              <w:rPr>
                <w:rFonts w:ascii="仿宋_GB2312" w:hint="eastAsia"/>
                <w:kern w:val="0"/>
              </w:rPr>
              <w:t>第二阶段</w:t>
            </w:r>
          </w:p>
        </w:tc>
        <w:tc>
          <w:tcPr>
            <w:tcW w:w="1389" w:type="dxa"/>
            <w:vMerge w:val="restart"/>
            <w:tcBorders>
              <w:top w:val="single" w:sz="4" w:space="0" w:color="auto"/>
              <w:left w:val="single" w:sz="4" w:space="0" w:color="auto"/>
              <w:right w:val="single" w:sz="4" w:space="0" w:color="auto"/>
            </w:tcBorders>
            <w:vAlign w:val="center"/>
          </w:tcPr>
          <w:p w:rsidR="00163252" w:rsidRPr="00922FF0" w:rsidRDefault="00163252" w:rsidP="00B81EC8">
            <w:pPr>
              <w:pStyle w:val="a6"/>
              <w:jc w:val="center"/>
              <w:rPr>
                <w:rFonts w:ascii="仿宋_GB2312"/>
                <w:kern w:val="0"/>
              </w:rPr>
            </w:pPr>
            <w:r w:rsidRPr="0023664F">
              <w:rPr>
                <w:rFonts w:ascii="仿宋_GB2312"/>
                <w:kern w:val="0"/>
              </w:rPr>
              <w:t>IIS安全加固与证书签发</w:t>
            </w:r>
          </w:p>
        </w:tc>
        <w:tc>
          <w:tcPr>
            <w:tcW w:w="1701" w:type="dxa"/>
            <w:tcBorders>
              <w:top w:val="nil"/>
              <w:left w:val="nil"/>
              <w:bottom w:val="single" w:sz="4" w:space="0" w:color="auto"/>
              <w:right w:val="single" w:sz="4" w:space="0" w:color="auto"/>
            </w:tcBorders>
            <w:vAlign w:val="center"/>
          </w:tcPr>
          <w:p w:rsidR="00163252" w:rsidRPr="00922FF0" w:rsidRDefault="00163252" w:rsidP="00B81EC8">
            <w:pPr>
              <w:pStyle w:val="a6"/>
              <w:jc w:val="center"/>
              <w:rPr>
                <w:rFonts w:ascii="仿宋_GB2312"/>
                <w:kern w:val="0"/>
              </w:rPr>
            </w:pPr>
            <w:r>
              <w:rPr>
                <w:rFonts w:ascii="仿宋_GB2312" w:hint="eastAsia"/>
                <w:kern w:val="0"/>
              </w:rPr>
              <w:t>发布web网站</w:t>
            </w:r>
          </w:p>
        </w:tc>
        <w:tc>
          <w:tcPr>
            <w:tcW w:w="4047" w:type="dxa"/>
            <w:tcBorders>
              <w:top w:val="nil"/>
              <w:left w:val="nil"/>
              <w:bottom w:val="single" w:sz="4" w:space="0" w:color="auto"/>
              <w:right w:val="single" w:sz="4" w:space="0" w:color="auto"/>
            </w:tcBorders>
            <w:vAlign w:val="center"/>
          </w:tcPr>
          <w:p w:rsidR="00163252" w:rsidRPr="00922FF0" w:rsidRDefault="00163252" w:rsidP="00B81EC8">
            <w:pPr>
              <w:pStyle w:val="a6"/>
              <w:jc w:val="left"/>
              <w:rPr>
                <w:rFonts w:ascii="仿宋_GB2312"/>
                <w:kern w:val="0"/>
              </w:rPr>
            </w:pPr>
            <w:r w:rsidRPr="0023664F">
              <w:rPr>
                <w:rFonts w:ascii="仿宋_GB2312"/>
                <w:kern w:val="0"/>
              </w:rPr>
              <w:tab/>
              <w:t>在DCServer服务器上创建一个Web网站，目录在D盘的web文件夹下，在文件夹中建立一个Default.htm的网页，网页中写</w:t>
            </w:r>
            <w:r w:rsidRPr="0023664F">
              <w:rPr>
                <w:rFonts w:ascii="仿宋_GB2312"/>
                <w:kern w:val="0"/>
              </w:rPr>
              <w:t>“</w:t>
            </w:r>
            <w:r w:rsidRPr="0023664F">
              <w:rPr>
                <w:rFonts w:ascii="仿宋_GB2312"/>
                <w:kern w:val="0"/>
              </w:rPr>
              <w:t>Web网站测试成功！</w:t>
            </w:r>
            <w:r w:rsidRPr="0023664F">
              <w:rPr>
                <w:rFonts w:ascii="仿宋_GB2312"/>
                <w:kern w:val="0"/>
              </w:rPr>
              <w:t>”</w:t>
            </w:r>
            <w:r w:rsidRPr="0023664F">
              <w:rPr>
                <w:rFonts w:ascii="仿宋_GB2312"/>
                <w:kern w:val="0"/>
              </w:rPr>
              <w:t>几个字。用DCServer服务器上的浏览器打开网站</w:t>
            </w:r>
            <w:r>
              <w:rPr>
                <w:rFonts w:ascii="仿宋_GB2312" w:hint="eastAsia"/>
                <w:kern w:val="0"/>
              </w:rPr>
              <w:t>。</w:t>
            </w:r>
          </w:p>
        </w:tc>
      </w:tr>
      <w:tr w:rsidR="00163252" w:rsidRPr="00922FF0" w:rsidTr="00B81EC8">
        <w:trPr>
          <w:trHeight w:val="510"/>
        </w:trPr>
        <w:tc>
          <w:tcPr>
            <w:tcW w:w="1159" w:type="dxa"/>
            <w:vMerge/>
            <w:tcBorders>
              <w:left w:val="single" w:sz="4" w:space="0" w:color="auto"/>
              <w:right w:val="single" w:sz="4" w:space="0" w:color="auto"/>
            </w:tcBorders>
            <w:vAlign w:val="center"/>
          </w:tcPr>
          <w:p w:rsidR="00163252" w:rsidRPr="00922FF0" w:rsidRDefault="00163252" w:rsidP="00B81EC8">
            <w:pPr>
              <w:pStyle w:val="a6"/>
              <w:jc w:val="center"/>
              <w:rPr>
                <w:rFonts w:ascii="仿宋_GB2312"/>
                <w:kern w:val="0"/>
              </w:rPr>
            </w:pPr>
          </w:p>
        </w:tc>
        <w:tc>
          <w:tcPr>
            <w:tcW w:w="1389" w:type="dxa"/>
            <w:vMerge/>
            <w:tcBorders>
              <w:left w:val="single" w:sz="4" w:space="0" w:color="auto"/>
              <w:right w:val="single" w:sz="4" w:space="0" w:color="auto"/>
            </w:tcBorders>
            <w:vAlign w:val="center"/>
          </w:tcPr>
          <w:p w:rsidR="00163252" w:rsidRPr="00922FF0" w:rsidRDefault="00163252" w:rsidP="00B81EC8">
            <w:pPr>
              <w:pStyle w:val="a6"/>
              <w:jc w:val="center"/>
              <w:rPr>
                <w:rFonts w:ascii="仿宋_GB2312"/>
                <w:kern w:val="0"/>
              </w:rPr>
            </w:pPr>
          </w:p>
        </w:tc>
        <w:tc>
          <w:tcPr>
            <w:tcW w:w="1701" w:type="dxa"/>
            <w:tcBorders>
              <w:top w:val="nil"/>
              <w:left w:val="nil"/>
              <w:bottom w:val="single" w:sz="4" w:space="0" w:color="auto"/>
              <w:right w:val="single" w:sz="4" w:space="0" w:color="auto"/>
            </w:tcBorders>
            <w:vAlign w:val="center"/>
          </w:tcPr>
          <w:p w:rsidR="00163252" w:rsidRPr="00922FF0" w:rsidRDefault="00163252" w:rsidP="00B81EC8">
            <w:pPr>
              <w:pStyle w:val="a6"/>
              <w:rPr>
                <w:rFonts w:ascii="仿宋_GB2312"/>
                <w:kern w:val="0"/>
              </w:rPr>
            </w:pPr>
            <w:r w:rsidRPr="00314AC5">
              <w:rPr>
                <w:rFonts w:ascii="仿宋_GB2312"/>
                <w:kern w:val="0"/>
              </w:rPr>
              <w:tab/>
              <w:t>配置Windows 防火墙</w:t>
            </w:r>
          </w:p>
        </w:tc>
        <w:tc>
          <w:tcPr>
            <w:tcW w:w="4047" w:type="dxa"/>
            <w:tcBorders>
              <w:top w:val="nil"/>
              <w:left w:val="nil"/>
              <w:bottom w:val="single" w:sz="4" w:space="0" w:color="auto"/>
              <w:right w:val="single" w:sz="4" w:space="0" w:color="auto"/>
            </w:tcBorders>
            <w:vAlign w:val="center"/>
          </w:tcPr>
          <w:p w:rsidR="00163252" w:rsidRPr="00922FF0" w:rsidRDefault="00163252" w:rsidP="00B81EC8">
            <w:pPr>
              <w:pStyle w:val="a6"/>
              <w:jc w:val="left"/>
              <w:rPr>
                <w:rFonts w:ascii="仿宋_GB2312"/>
                <w:kern w:val="0"/>
              </w:rPr>
            </w:pPr>
            <w:r w:rsidRPr="00314AC5">
              <w:rPr>
                <w:rFonts w:ascii="仿宋_GB2312" w:hint="eastAsia"/>
                <w:kern w:val="0"/>
              </w:rPr>
              <w:t>将此</w:t>
            </w:r>
            <w:r w:rsidRPr="00314AC5">
              <w:rPr>
                <w:rFonts w:ascii="仿宋_GB2312"/>
                <w:kern w:val="0"/>
              </w:rPr>
              <w:t>Web网站发布，并在WANClient客户机上能够访问此网站。</w:t>
            </w:r>
          </w:p>
        </w:tc>
      </w:tr>
      <w:tr w:rsidR="00163252" w:rsidRPr="00922FF0" w:rsidTr="00B81EC8">
        <w:trPr>
          <w:trHeight w:val="549"/>
        </w:trPr>
        <w:tc>
          <w:tcPr>
            <w:tcW w:w="1159" w:type="dxa"/>
            <w:vMerge/>
            <w:tcBorders>
              <w:left w:val="single" w:sz="4" w:space="0" w:color="auto"/>
              <w:bottom w:val="single" w:sz="4" w:space="0" w:color="auto"/>
              <w:right w:val="single" w:sz="4" w:space="0" w:color="auto"/>
            </w:tcBorders>
            <w:vAlign w:val="center"/>
          </w:tcPr>
          <w:p w:rsidR="00163252" w:rsidRPr="00922FF0" w:rsidRDefault="00163252" w:rsidP="00B81EC8">
            <w:pPr>
              <w:pStyle w:val="a6"/>
              <w:jc w:val="center"/>
              <w:rPr>
                <w:rFonts w:ascii="仿宋_GB2312"/>
                <w:kern w:val="0"/>
              </w:rPr>
            </w:pPr>
          </w:p>
        </w:tc>
        <w:tc>
          <w:tcPr>
            <w:tcW w:w="1389" w:type="dxa"/>
            <w:vMerge/>
            <w:tcBorders>
              <w:left w:val="single" w:sz="4" w:space="0" w:color="auto"/>
              <w:bottom w:val="single" w:sz="4" w:space="0" w:color="auto"/>
              <w:right w:val="single" w:sz="4" w:space="0" w:color="auto"/>
            </w:tcBorders>
            <w:vAlign w:val="center"/>
          </w:tcPr>
          <w:p w:rsidR="00163252" w:rsidRPr="00922FF0" w:rsidRDefault="00163252" w:rsidP="00B81EC8">
            <w:pPr>
              <w:pStyle w:val="a6"/>
              <w:jc w:val="center"/>
              <w:rPr>
                <w:rFonts w:ascii="仿宋_GB2312"/>
                <w:kern w:val="0"/>
              </w:rPr>
            </w:pPr>
          </w:p>
        </w:tc>
        <w:tc>
          <w:tcPr>
            <w:tcW w:w="1701" w:type="dxa"/>
            <w:tcBorders>
              <w:top w:val="nil"/>
              <w:left w:val="nil"/>
              <w:bottom w:val="single" w:sz="4" w:space="0" w:color="auto"/>
              <w:right w:val="single" w:sz="4" w:space="0" w:color="auto"/>
            </w:tcBorders>
            <w:vAlign w:val="center"/>
          </w:tcPr>
          <w:p w:rsidR="00163252" w:rsidRPr="00922FF0" w:rsidRDefault="00163252" w:rsidP="00B81EC8">
            <w:pPr>
              <w:pStyle w:val="a6"/>
              <w:jc w:val="left"/>
              <w:rPr>
                <w:rFonts w:ascii="仿宋_GB2312"/>
                <w:kern w:val="0"/>
              </w:rPr>
            </w:pPr>
            <w:r w:rsidRPr="001D5D26">
              <w:rPr>
                <w:rFonts w:ascii="仿宋_GB2312" w:hint="eastAsia"/>
                <w:kern w:val="0"/>
              </w:rPr>
              <w:t>申请服务器证书</w:t>
            </w:r>
          </w:p>
        </w:tc>
        <w:tc>
          <w:tcPr>
            <w:tcW w:w="4047" w:type="dxa"/>
            <w:tcBorders>
              <w:top w:val="nil"/>
              <w:left w:val="nil"/>
              <w:bottom w:val="single" w:sz="4" w:space="0" w:color="auto"/>
              <w:right w:val="single" w:sz="4" w:space="0" w:color="auto"/>
            </w:tcBorders>
            <w:vAlign w:val="center"/>
          </w:tcPr>
          <w:p w:rsidR="00163252" w:rsidRPr="00922FF0" w:rsidRDefault="00163252" w:rsidP="00B81EC8">
            <w:pPr>
              <w:pStyle w:val="a6"/>
              <w:jc w:val="left"/>
              <w:rPr>
                <w:rFonts w:ascii="仿宋_GB2312"/>
                <w:kern w:val="0"/>
              </w:rPr>
            </w:pPr>
            <w:r w:rsidRPr="001D5D26">
              <w:rPr>
                <w:rFonts w:ascii="仿宋_GB2312"/>
                <w:kern w:val="0"/>
              </w:rPr>
              <w:t>为DCServer服务器申请服务器证书，为DCServer服务器颁发一年期服务器证书，将DCServer服务器启动SSL安全通信，并安装服务器证书, 将DCServer服务器启用客户端证书设置，为WANClient客户机申请CA证书。</w:t>
            </w:r>
          </w:p>
        </w:tc>
      </w:tr>
    </w:tbl>
    <w:p w:rsidR="00163252" w:rsidRPr="00163252" w:rsidRDefault="00163252" w:rsidP="008A4B87">
      <w:pPr>
        <w:pStyle w:val="a7"/>
        <w:adjustRightInd w:val="0"/>
        <w:snapToGrid w:val="0"/>
        <w:ind w:left="566" w:firstLineChars="0" w:firstLine="0"/>
        <w:rPr>
          <w:rFonts w:hAnsi="仿宋"/>
        </w:rPr>
      </w:pPr>
    </w:p>
    <w:p w:rsidR="008A4B87" w:rsidRPr="008A4B87" w:rsidRDefault="008A4B87" w:rsidP="008A4B87">
      <w:pPr>
        <w:snapToGrid w:val="0"/>
        <w:rPr>
          <w:rFonts w:hAnsi="仿宋" w:cs="Times New Roman"/>
          <w:szCs w:val="30"/>
        </w:rPr>
      </w:pPr>
      <w:r w:rsidRPr="008A4B87">
        <w:rPr>
          <w:rFonts w:hAnsi="仿宋" w:cs="Times New Roman" w:hint="eastAsia"/>
          <w:szCs w:val="30"/>
        </w:rPr>
        <w:t>四、竞赛方式</w:t>
      </w:r>
    </w:p>
    <w:p w:rsidR="008A4B87" w:rsidRPr="008A4B87" w:rsidRDefault="008A4B87" w:rsidP="008A4B87">
      <w:pPr>
        <w:snapToGrid w:val="0"/>
        <w:ind w:firstLineChars="200" w:firstLine="560"/>
        <w:rPr>
          <w:rFonts w:hAnsi="仿宋" w:cs="Times New Roman"/>
          <w:szCs w:val="30"/>
        </w:rPr>
      </w:pPr>
      <w:r w:rsidRPr="008A4B87">
        <w:rPr>
          <w:rFonts w:hAnsi="仿宋" w:cs="Times New Roman" w:hint="eastAsia"/>
          <w:szCs w:val="30"/>
        </w:rPr>
        <w:t>1.竞赛采取团体赛形式，参赛选手必须是本校在籍学生，每支参赛队由3名选手（设队长1名）和不超过2名指导教师组成（指导教师为本校专兼职教师）；</w:t>
      </w:r>
    </w:p>
    <w:p w:rsidR="008A4B87" w:rsidRPr="008A4B87" w:rsidRDefault="008A4B87" w:rsidP="008A4B87">
      <w:pPr>
        <w:snapToGrid w:val="0"/>
        <w:ind w:firstLineChars="200" w:firstLine="560"/>
        <w:rPr>
          <w:rFonts w:hAnsi="仿宋" w:cs="Times New Roman"/>
          <w:szCs w:val="30"/>
        </w:rPr>
      </w:pPr>
      <w:r w:rsidRPr="008A4B87">
        <w:rPr>
          <w:rFonts w:hAnsi="仿宋" w:cs="Times New Roman" w:hint="eastAsia"/>
          <w:szCs w:val="30"/>
        </w:rPr>
        <w:t>2</w:t>
      </w:r>
      <w:r w:rsidRPr="008A4B87">
        <w:rPr>
          <w:rFonts w:hAnsi="仿宋" w:cs="Times New Roman"/>
          <w:szCs w:val="30"/>
        </w:rPr>
        <w:t>.</w:t>
      </w:r>
      <w:r w:rsidRPr="008A4B87">
        <w:rPr>
          <w:rFonts w:hAnsi="仿宋" w:cs="Times New Roman" w:hint="eastAsia"/>
          <w:szCs w:val="30"/>
        </w:rPr>
        <w:t>竞赛时间为</w:t>
      </w:r>
      <w:r w:rsidR="00541C7D">
        <w:rPr>
          <w:rFonts w:hAnsi="仿宋" w:cs="Times New Roman" w:hint="eastAsia"/>
          <w:szCs w:val="30"/>
        </w:rPr>
        <w:t>2</w:t>
      </w:r>
      <w:r w:rsidRPr="008A4B87">
        <w:rPr>
          <w:rFonts w:hAnsi="仿宋" w:cs="Times New Roman" w:hint="eastAsia"/>
          <w:szCs w:val="30"/>
        </w:rPr>
        <w:t>小时，采用小组合作的形式完成赛项任务，最后以提交的截图和文档作为最终评分依据；</w:t>
      </w:r>
    </w:p>
    <w:p w:rsidR="008A4B87" w:rsidRPr="008A4B87" w:rsidRDefault="008A4B87" w:rsidP="008A4B87">
      <w:pPr>
        <w:snapToGrid w:val="0"/>
        <w:ind w:firstLineChars="200" w:firstLine="560"/>
        <w:rPr>
          <w:rFonts w:hAnsi="仿宋" w:cs="Times New Roman"/>
          <w:szCs w:val="30"/>
        </w:rPr>
      </w:pPr>
      <w:r w:rsidRPr="008A4B87">
        <w:rPr>
          <w:rFonts w:hAnsi="仿宋" w:cs="Times New Roman" w:hint="eastAsia"/>
          <w:szCs w:val="30"/>
        </w:rPr>
        <w:t>3.不计参赛选手的个人成绩，以竞赛队的总成绩进行排序；</w:t>
      </w:r>
    </w:p>
    <w:p w:rsidR="008A4B87" w:rsidRPr="008A4B87" w:rsidRDefault="008A4B87" w:rsidP="008A4B87">
      <w:pPr>
        <w:snapToGrid w:val="0"/>
        <w:ind w:firstLineChars="200" w:firstLine="560"/>
        <w:rPr>
          <w:rFonts w:hAnsi="仿宋" w:cs="Times New Roman"/>
          <w:szCs w:val="30"/>
        </w:rPr>
      </w:pPr>
      <w:r w:rsidRPr="008A4B87">
        <w:rPr>
          <w:rFonts w:hAnsi="仿宋" w:cs="Times New Roman" w:hint="eastAsia"/>
          <w:szCs w:val="30"/>
        </w:rPr>
        <w:t>4.比赛过程中，全程封闭，非比赛工作人员不得进入赛场。</w:t>
      </w:r>
    </w:p>
    <w:p w:rsidR="008A4B87" w:rsidRPr="008A4B87" w:rsidRDefault="008A4B87" w:rsidP="008A4B87">
      <w:pPr>
        <w:snapToGrid w:val="0"/>
        <w:ind w:firstLineChars="200" w:firstLine="560"/>
        <w:rPr>
          <w:rFonts w:hAnsi="仿宋" w:cs="Times New Roman"/>
          <w:szCs w:val="30"/>
        </w:rPr>
      </w:pPr>
      <w:r w:rsidRPr="008A4B87">
        <w:rPr>
          <w:rFonts w:hAnsi="仿宋" w:cs="Times New Roman" w:hint="eastAsia"/>
          <w:szCs w:val="30"/>
        </w:rPr>
        <w:lastRenderedPageBreak/>
        <w:t>五、成绩评分</w:t>
      </w:r>
    </w:p>
    <w:p w:rsidR="008A4B87" w:rsidRDefault="008A4B87" w:rsidP="008A4B87">
      <w:pPr>
        <w:snapToGrid w:val="0"/>
        <w:ind w:firstLineChars="200" w:firstLine="560"/>
        <w:rPr>
          <w:rFonts w:hAnsi="仿宋" w:cs="Times New Roman"/>
          <w:szCs w:val="30"/>
        </w:rPr>
      </w:pPr>
      <w:r w:rsidRPr="008A4B87">
        <w:rPr>
          <w:rFonts w:hAnsi="仿宋" w:cs="Times New Roman" w:hint="eastAsia"/>
          <w:szCs w:val="30"/>
        </w:rPr>
        <w:t>竞赛各阶段分值权重和时间分布如下：</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7"/>
        <w:gridCol w:w="1559"/>
        <w:gridCol w:w="3062"/>
      </w:tblGrid>
      <w:tr w:rsidR="00163252" w:rsidRPr="00163252" w:rsidTr="00B81EC8">
        <w:trPr>
          <w:trHeight w:val="524"/>
          <w:jc w:val="center"/>
        </w:trPr>
        <w:tc>
          <w:tcPr>
            <w:tcW w:w="3887" w:type="dxa"/>
            <w:shd w:val="clear" w:color="auto" w:fill="EEECE1"/>
            <w:vAlign w:val="center"/>
          </w:tcPr>
          <w:p w:rsidR="00163252" w:rsidRPr="00163252" w:rsidRDefault="00163252" w:rsidP="00B81EC8">
            <w:pPr>
              <w:adjustRightInd w:val="0"/>
              <w:snapToGrid w:val="0"/>
              <w:spacing w:line="240" w:lineRule="auto"/>
              <w:jc w:val="center"/>
              <w:rPr>
                <w:rFonts w:hAnsi="宋体" w:cs="宋体"/>
                <w:b/>
                <w:bCs/>
                <w:kern w:val="0"/>
                <w:sz w:val="24"/>
                <w:szCs w:val="24"/>
              </w:rPr>
            </w:pPr>
            <w:r w:rsidRPr="00163252">
              <w:rPr>
                <w:rFonts w:hAnsi="宋体" w:cs="宋体" w:hint="eastAsia"/>
                <w:b/>
                <w:bCs/>
                <w:kern w:val="0"/>
                <w:sz w:val="24"/>
                <w:szCs w:val="24"/>
              </w:rPr>
              <w:t>序号</w:t>
            </w:r>
          </w:p>
        </w:tc>
        <w:tc>
          <w:tcPr>
            <w:tcW w:w="1559" w:type="dxa"/>
            <w:shd w:val="clear" w:color="auto" w:fill="EEECE1"/>
            <w:vAlign w:val="center"/>
          </w:tcPr>
          <w:p w:rsidR="00163252" w:rsidRPr="00163252" w:rsidRDefault="00163252" w:rsidP="00B81EC8">
            <w:pPr>
              <w:adjustRightInd w:val="0"/>
              <w:snapToGrid w:val="0"/>
              <w:spacing w:line="240" w:lineRule="auto"/>
              <w:jc w:val="center"/>
              <w:rPr>
                <w:rFonts w:hAnsi="宋体" w:cs="宋体"/>
                <w:b/>
                <w:bCs/>
                <w:kern w:val="0"/>
                <w:sz w:val="24"/>
                <w:szCs w:val="24"/>
              </w:rPr>
            </w:pPr>
            <w:r w:rsidRPr="00163252">
              <w:rPr>
                <w:rFonts w:hAnsi="宋体" w:cs="宋体" w:hint="eastAsia"/>
                <w:b/>
                <w:bCs/>
                <w:kern w:val="0"/>
                <w:sz w:val="24"/>
                <w:szCs w:val="24"/>
              </w:rPr>
              <w:t>竞赛时间</w:t>
            </w:r>
          </w:p>
        </w:tc>
        <w:tc>
          <w:tcPr>
            <w:tcW w:w="3062" w:type="dxa"/>
            <w:shd w:val="clear" w:color="auto" w:fill="EEECE1"/>
            <w:vAlign w:val="center"/>
          </w:tcPr>
          <w:p w:rsidR="00163252" w:rsidRPr="00163252" w:rsidRDefault="00163252" w:rsidP="00B81EC8">
            <w:pPr>
              <w:adjustRightInd w:val="0"/>
              <w:snapToGrid w:val="0"/>
              <w:spacing w:line="240" w:lineRule="auto"/>
              <w:jc w:val="center"/>
              <w:rPr>
                <w:rFonts w:hAnsi="宋体" w:cs="宋体"/>
                <w:b/>
                <w:bCs/>
                <w:kern w:val="0"/>
                <w:sz w:val="24"/>
                <w:szCs w:val="24"/>
              </w:rPr>
            </w:pPr>
            <w:r w:rsidRPr="00163252">
              <w:rPr>
                <w:rFonts w:hAnsi="宋体" w:cs="宋体" w:hint="eastAsia"/>
                <w:b/>
                <w:bCs/>
                <w:kern w:val="0"/>
                <w:sz w:val="24"/>
                <w:szCs w:val="24"/>
              </w:rPr>
              <w:t>分值权重</w:t>
            </w:r>
          </w:p>
        </w:tc>
      </w:tr>
      <w:tr w:rsidR="00163252" w:rsidRPr="00163252" w:rsidTr="00B81EC8">
        <w:trPr>
          <w:trHeight w:val="454"/>
          <w:jc w:val="center"/>
        </w:trPr>
        <w:tc>
          <w:tcPr>
            <w:tcW w:w="3887" w:type="dxa"/>
            <w:vAlign w:val="center"/>
          </w:tcPr>
          <w:p w:rsidR="00163252" w:rsidRPr="00163252" w:rsidRDefault="00163252" w:rsidP="00B81EC8">
            <w:pPr>
              <w:pStyle w:val="a6"/>
              <w:jc w:val="center"/>
              <w:rPr>
                <w:rFonts w:ascii="仿宋_GB2312"/>
                <w:kern w:val="0"/>
              </w:rPr>
            </w:pPr>
            <w:r w:rsidRPr="00922FF0">
              <w:rPr>
                <w:rFonts w:ascii="仿宋_GB2312" w:hint="eastAsia"/>
                <w:kern w:val="0"/>
              </w:rPr>
              <w:t>网络平台搭建</w:t>
            </w:r>
          </w:p>
        </w:tc>
        <w:tc>
          <w:tcPr>
            <w:tcW w:w="1559" w:type="dxa"/>
            <w:vMerge w:val="restart"/>
            <w:vAlign w:val="center"/>
          </w:tcPr>
          <w:p w:rsidR="00163252" w:rsidRPr="00163252" w:rsidRDefault="00163252" w:rsidP="00B81EC8">
            <w:pPr>
              <w:adjustRightInd w:val="0"/>
              <w:snapToGrid w:val="0"/>
              <w:spacing w:line="240" w:lineRule="auto"/>
              <w:jc w:val="center"/>
              <w:rPr>
                <w:rFonts w:hAnsi="宋体" w:cs="宋体"/>
                <w:bCs/>
                <w:kern w:val="0"/>
                <w:sz w:val="24"/>
                <w:szCs w:val="24"/>
              </w:rPr>
            </w:pPr>
            <w:r>
              <w:rPr>
                <w:rFonts w:hAnsi="宋体" w:cs="宋体" w:hint="eastAsia"/>
                <w:bCs/>
                <w:kern w:val="0"/>
                <w:sz w:val="24"/>
                <w:szCs w:val="24"/>
              </w:rPr>
              <w:t>60</w:t>
            </w:r>
            <w:r w:rsidRPr="00163252">
              <w:rPr>
                <w:rFonts w:hAnsi="宋体" w:cs="宋体" w:hint="eastAsia"/>
                <w:bCs/>
                <w:kern w:val="0"/>
                <w:sz w:val="24"/>
                <w:szCs w:val="24"/>
              </w:rPr>
              <w:t>分钟</w:t>
            </w:r>
          </w:p>
        </w:tc>
        <w:tc>
          <w:tcPr>
            <w:tcW w:w="3062" w:type="dxa"/>
            <w:vAlign w:val="center"/>
          </w:tcPr>
          <w:p w:rsidR="00163252" w:rsidRPr="00163252" w:rsidRDefault="00163252" w:rsidP="00B81EC8">
            <w:pPr>
              <w:adjustRightInd w:val="0"/>
              <w:snapToGrid w:val="0"/>
              <w:spacing w:line="240" w:lineRule="auto"/>
              <w:jc w:val="center"/>
              <w:rPr>
                <w:rFonts w:hAnsi="宋体" w:cs="宋体"/>
                <w:bCs/>
                <w:kern w:val="0"/>
                <w:sz w:val="24"/>
                <w:szCs w:val="24"/>
              </w:rPr>
            </w:pPr>
            <w:r w:rsidRPr="00163252">
              <w:rPr>
                <w:rFonts w:hAnsi="宋体" w:cs="宋体" w:hint="eastAsia"/>
                <w:bCs/>
                <w:kern w:val="0"/>
                <w:sz w:val="24"/>
                <w:szCs w:val="24"/>
              </w:rPr>
              <w:t>权重</w:t>
            </w:r>
            <w:r>
              <w:rPr>
                <w:rFonts w:hAnsi="宋体" w:cs="宋体" w:hint="eastAsia"/>
                <w:bCs/>
                <w:kern w:val="0"/>
                <w:sz w:val="24"/>
                <w:szCs w:val="24"/>
              </w:rPr>
              <w:t>20</w:t>
            </w:r>
            <w:r w:rsidRPr="00163252">
              <w:rPr>
                <w:rFonts w:hAnsi="宋体" w:cs="宋体" w:hint="eastAsia"/>
                <w:bCs/>
                <w:kern w:val="0"/>
                <w:sz w:val="24"/>
                <w:szCs w:val="24"/>
              </w:rPr>
              <w:t>%</w:t>
            </w:r>
          </w:p>
        </w:tc>
      </w:tr>
      <w:tr w:rsidR="00163252" w:rsidRPr="00163252" w:rsidTr="00B81EC8">
        <w:trPr>
          <w:trHeight w:val="454"/>
          <w:jc w:val="center"/>
        </w:trPr>
        <w:tc>
          <w:tcPr>
            <w:tcW w:w="3887" w:type="dxa"/>
            <w:vAlign w:val="center"/>
          </w:tcPr>
          <w:p w:rsidR="00163252" w:rsidRPr="00163252" w:rsidRDefault="00163252" w:rsidP="00B81EC8">
            <w:pPr>
              <w:pStyle w:val="a6"/>
              <w:jc w:val="center"/>
              <w:rPr>
                <w:rFonts w:ascii="仿宋_GB2312"/>
                <w:kern w:val="0"/>
              </w:rPr>
            </w:pPr>
            <w:r w:rsidRPr="00922FF0">
              <w:rPr>
                <w:rFonts w:ascii="仿宋_GB2312" w:hint="eastAsia"/>
                <w:kern w:val="0"/>
              </w:rPr>
              <w:t>网络安全设备配置与防护</w:t>
            </w:r>
          </w:p>
        </w:tc>
        <w:tc>
          <w:tcPr>
            <w:tcW w:w="1559" w:type="dxa"/>
            <w:vMerge/>
            <w:vAlign w:val="center"/>
          </w:tcPr>
          <w:p w:rsidR="00163252" w:rsidRPr="00163252" w:rsidRDefault="00163252" w:rsidP="00B81EC8">
            <w:pPr>
              <w:adjustRightInd w:val="0"/>
              <w:snapToGrid w:val="0"/>
              <w:spacing w:line="240" w:lineRule="auto"/>
              <w:jc w:val="center"/>
              <w:rPr>
                <w:rFonts w:hAnsi="宋体" w:cs="宋体"/>
                <w:bCs/>
                <w:kern w:val="0"/>
                <w:sz w:val="24"/>
                <w:szCs w:val="24"/>
              </w:rPr>
            </w:pPr>
          </w:p>
        </w:tc>
        <w:tc>
          <w:tcPr>
            <w:tcW w:w="3062" w:type="dxa"/>
            <w:vAlign w:val="center"/>
          </w:tcPr>
          <w:p w:rsidR="00163252" w:rsidRPr="00163252" w:rsidRDefault="00163252" w:rsidP="00B81EC8">
            <w:pPr>
              <w:adjustRightInd w:val="0"/>
              <w:snapToGrid w:val="0"/>
              <w:spacing w:line="240" w:lineRule="auto"/>
              <w:jc w:val="center"/>
              <w:rPr>
                <w:rFonts w:hAnsi="宋体" w:cs="宋体"/>
                <w:bCs/>
                <w:kern w:val="0"/>
                <w:sz w:val="24"/>
                <w:szCs w:val="24"/>
              </w:rPr>
            </w:pPr>
            <w:r w:rsidRPr="00163252">
              <w:rPr>
                <w:rFonts w:hAnsi="宋体" w:cs="宋体" w:hint="eastAsia"/>
                <w:bCs/>
                <w:kern w:val="0"/>
                <w:sz w:val="24"/>
                <w:szCs w:val="24"/>
              </w:rPr>
              <w:t>权重30%</w:t>
            </w:r>
          </w:p>
        </w:tc>
      </w:tr>
      <w:tr w:rsidR="00163252" w:rsidRPr="00163252" w:rsidTr="00B81EC8">
        <w:trPr>
          <w:trHeight w:val="918"/>
          <w:jc w:val="center"/>
        </w:trPr>
        <w:tc>
          <w:tcPr>
            <w:tcW w:w="3887" w:type="dxa"/>
            <w:vAlign w:val="center"/>
          </w:tcPr>
          <w:p w:rsidR="00163252" w:rsidRPr="00163252" w:rsidRDefault="00163252" w:rsidP="00B81EC8">
            <w:pPr>
              <w:adjustRightInd w:val="0"/>
              <w:snapToGrid w:val="0"/>
              <w:spacing w:line="240" w:lineRule="auto"/>
              <w:jc w:val="left"/>
              <w:rPr>
                <w:rFonts w:hAnsi="宋体" w:cs="宋体"/>
                <w:bCs/>
                <w:kern w:val="0"/>
                <w:sz w:val="24"/>
                <w:szCs w:val="24"/>
              </w:rPr>
            </w:pPr>
            <w:r w:rsidRPr="00163252">
              <w:rPr>
                <w:rFonts w:hAnsi="微软雅黑" w:cs="宋体"/>
                <w:kern w:val="0"/>
                <w:sz w:val="24"/>
                <w:szCs w:val="24"/>
              </w:rPr>
              <w:t>IIS安全加固与证书签发</w:t>
            </w:r>
          </w:p>
        </w:tc>
        <w:tc>
          <w:tcPr>
            <w:tcW w:w="1559" w:type="dxa"/>
            <w:vAlign w:val="center"/>
          </w:tcPr>
          <w:p w:rsidR="00163252" w:rsidRPr="00163252" w:rsidRDefault="00163252" w:rsidP="00B81EC8">
            <w:pPr>
              <w:adjustRightInd w:val="0"/>
              <w:snapToGrid w:val="0"/>
              <w:spacing w:line="240" w:lineRule="auto"/>
              <w:jc w:val="center"/>
              <w:rPr>
                <w:rFonts w:hAnsi="宋体" w:cs="宋体"/>
                <w:bCs/>
                <w:kern w:val="0"/>
                <w:sz w:val="24"/>
                <w:szCs w:val="24"/>
              </w:rPr>
            </w:pPr>
            <w:r>
              <w:rPr>
                <w:rFonts w:hAnsi="宋体" w:cs="宋体" w:hint="eastAsia"/>
                <w:bCs/>
                <w:kern w:val="0"/>
                <w:sz w:val="24"/>
                <w:szCs w:val="24"/>
              </w:rPr>
              <w:t>60</w:t>
            </w:r>
            <w:r w:rsidRPr="00163252">
              <w:rPr>
                <w:rFonts w:hAnsi="宋体" w:cs="宋体" w:hint="eastAsia"/>
                <w:bCs/>
                <w:kern w:val="0"/>
                <w:sz w:val="24"/>
                <w:szCs w:val="24"/>
              </w:rPr>
              <w:t>分钟</w:t>
            </w:r>
          </w:p>
        </w:tc>
        <w:tc>
          <w:tcPr>
            <w:tcW w:w="3062" w:type="dxa"/>
            <w:vAlign w:val="center"/>
          </w:tcPr>
          <w:p w:rsidR="00163252" w:rsidRPr="00163252" w:rsidRDefault="00163252" w:rsidP="00163252">
            <w:pPr>
              <w:adjustRightInd w:val="0"/>
              <w:snapToGrid w:val="0"/>
              <w:spacing w:line="240" w:lineRule="auto"/>
              <w:jc w:val="center"/>
              <w:rPr>
                <w:rFonts w:hAnsi="宋体" w:cs="宋体"/>
                <w:bCs/>
                <w:kern w:val="0"/>
                <w:sz w:val="24"/>
                <w:szCs w:val="24"/>
              </w:rPr>
            </w:pPr>
            <w:r w:rsidRPr="00163252">
              <w:rPr>
                <w:rFonts w:hAnsi="宋体" w:cs="宋体" w:hint="eastAsia"/>
                <w:bCs/>
                <w:kern w:val="0"/>
                <w:sz w:val="24"/>
                <w:szCs w:val="24"/>
              </w:rPr>
              <w:t>权重</w:t>
            </w:r>
            <w:r>
              <w:rPr>
                <w:rFonts w:hAnsi="宋体" w:cs="宋体" w:hint="eastAsia"/>
                <w:bCs/>
                <w:kern w:val="0"/>
                <w:sz w:val="24"/>
                <w:szCs w:val="24"/>
              </w:rPr>
              <w:t>45</w:t>
            </w:r>
            <w:r w:rsidRPr="00163252">
              <w:rPr>
                <w:rFonts w:hAnsi="宋体" w:cs="宋体" w:hint="eastAsia"/>
                <w:bCs/>
                <w:kern w:val="0"/>
                <w:sz w:val="24"/>
                <w:szCs w:val="24"/>
              </w:rPr>
              <w:t>%</w:t>
            </w:r>
          </w:p>
        </w:tc>
      </w:tr>
      <w:tr w:rsidR="00163252" w:rsidRPr="00163252" w:rsidTr="00B81EC8">
        <w:trPr>
          <w:trHeight w:val="454"/>
          <w:jc w:val="center"/>
        </w:trPr>
        <w:tc>
          <w:tcPr>
            <w:tcW w:w="5446" w:type="dxa"/>
            <w:gridSpan w:val="2"/>
            <w:vAlign w:val="center"/>
          </w:tcPr>
          <w:p w:rsidR="00163252" w:rsidRPr="00163252" w:rsidRDefault="00163252" w:rsidP="00B81EC8">
            <w:pPr>
              <w:adjustRightInd w:val="0"/>
              <w:snapToGrid w:val="0"/>
              <w:spacing w:line="240" w:lineRule="auto"/>
              <w:rPr>
                <w:rFonts w:hAnsi="宋体" w:cs="宋体"/>
                <w:bCs/>
                <w:kern w:val="0"/>
                <w:sz w:val="24"/>
                <w:szCs w:val="24"/>
              </w:rPr>
            </w:pPr>
            <w:r w:rsidRPr="00163252">
              <w:rPr>
                <w:rFonts w:hAnsi="微软雅黑" w:cs="宋体" w:hint="eastAsia"/>
                <w:kern w:val="0"/>
                <w:sz w:val="24"/>
                <w:szCs w:val="24"/>
              </w:rPr>
              <w:t>操作规范、文明竞赛</w:t>
            </w:r>
          </w:p>
        </w:tc>
        <w:tc>
          <w:tcPr>
            <w:tcW w:w="3062" w:type="dxa"/>
            <w:vAlign w:val="center"/>
          </w:tcPr>
          <w:p w:rsidR="00163252" w:rsidRPr="00163252" w:rsidRDefault="00163252" w:rsidP="00B81EC8">
            <w:pPr>
              <w:adjustRightInd w:val="0"/>
              <w:snapToGrid w:val="0"/>
              <w:spacing w:line="240" w:lineRule="auto"/>
              <w:jc w:val="center"/>
              <w:rPr>
                <w:rFonts w:hAnsi="宋体" w:cs="宋体"/>
                <w:bCs/>
                <w:kern w:val="0"/>
                <w:sz w:val="24"/>
                <w:szCs w:val="24"/>
              </w:rPr>
            </w:pPr>
            <w:r w:rsidRPr="00163252">
              <w:rPr>
                <w:rFonts w:hAnsi="宋体" w:cs="宋体" w:hint="eastAsia"/>
                <w:bCs/>
                <w:kern w:val="0"/>
                <w:sz w:val="24"/>
                <w:szCs w:val="24"/>
              </w:rPr>
              <w:t>权重5%</w:t>
            </w:r>
          </w:p>
        </w:tc>
      </w:tr>
    </w:tbl>
    <w:p w:rsidR="007D32E7" w:rsidRPr="00037BB5" w:rsidRDefault="007D32E7" w:rsidP="00037BB5">
      <w:pPr>
        <w:snapToGrid w:val="0"/>
        <w:spacing w:beforeLines="100" w:afterLines="100"/>
        <w:rPr>
          <w:rFonts w:hAnsi="仿宋" w:cs="Times New Roman"/>
          <w:szCs w:val="30"/>
        </w:rPr>
      </w:pPr>
      <w:r w:rsidRPr="00037BB5">
        <w:rPr>
          <w:rFonts w:hAnsi="仿宋" w:cs="Times New Roman" w:hint="eastAsia"/>
          <w:szCs w:val="30"/>
        </w:rPr>
        <w:t>五、比赛设备平台标准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7"/>
        <w:gridCol w:w="2591"/>
        <w:gridCol w:w="965"/>
        <w:gridCol w:w="3879"/>
      </w:tblGrid>
      <w:tr w:rsidR="00922FF0" w:rsidRPr="00163252" w:rsidTr="00780A7F">
        <w:trPr>
          <w:trHeight w:val="572"/>
          <w:jc w:val="center"/>
        </w:trPr>
        <w:tc>
          <w:tcPr>
            <w:tcW w:w="1087" w:type="dxa"/>
            <w:tcBorders>
              <w:top w:val="single" w:sz="4" w:space="0" w:color="auto"/>
              <w:left w:val="single" w:sz="4" w:space="0" w:color="auto"/>
              <w:bottom w:val="single" w:sz="4" w:space="0" w:color="auto"/>
              <w:right w:val="single" w:sz="4" w:space="0" w:color="auto"/>
            </w:tcBorders>
            <w:vAlign w:val="center"/>
          </w:tcPr>
          <w:p w:rsidR="00A05915" w:rsidRPr="00163252" w:rsidRDefault="00A05915" w:rsidP="00163252">
            <w:pPr>
              <w:snapToGrid w:val="0"/>
              <w:ind w:firstLineChars="200" w:firstLine="560"/>
              <w:rPr>
                <w:rFonts w:hAnsi="仿宋" w:cs="Times New Roman"/>
                <w:szCs w:val="30"/>
              </w:rPr>
            </w:pPr>
            <w:bookmarkStart w:id="0" w:name="OLE_LINK2"/>
            <w:bookmarkStart w:id="1" w:name="OLE_LINK1"/>
            <w:r w:rsidRPr="00163252">
              <w:rPr>
                <w:rFonts w:hAnsi="仿宋" w:cs="Times New Roman" w:hint="eastAsia"/>
                <w:szCs w:val="30"/>
              </w:rPr>
              <w:t>序号</w:t>
            </w:r>
          </w:p>
        </w:tc>
        <w:tc>
          <w:tcPr>
            <w:tcW w:w="2591" w:type="dxa"/>
            <w:tcBorders>
              <w:top w:val="single" w:sz="4" w:space="0" w:color="auto"/>
              <w:left w:val="single" w:sz="4" w:space="0" w:color="auto"/>
              <w:bottom w:val="single" w:sz="4" w:space="0" w:color="auto"/>
              <w:right w:val="single" w:sz="4" w:space="0" w:color="auto"/>
            </w:tcBorders>
            <w:vAlign w:val="center"/>
          </w:tcPr>
          <w:p w:rsidR="00A05915" w:rsidRPr="00163252" w:rsidRDefault="00A05915" w:rsidP="00163252">
            <w:pPr>
              <w:snapToGrid w:val="0"/>
              <w:ind w:firstLineChars="200" w:firstLine="560"/>
              <w:rPr>
                <w:rFonts w:hAnsi="仿宋" w:cs="Times New Roman"/>
                <w:szCs w:val="30"/>
              </w:rPr>
            </w:pPr>
            <w:r w:rsidRPr="00163252">
              <w:rPr>
                <w:rFonts w:hAnsi="仿宋" w:cs="Times New Roman" w:hint="eastAsia"/>
                <w:szCs w:val="30"/>
              </w:rPr>
              <w:t>设备名称</w:t>
            </w:r>
          </w:p>
        </w:tc>
        <w:tc>
          <w:tcPr>
            <w:tcW w:w="965" w:type="dxa"/>
            <w:tcBorders>
              <w:top w:val="single" w:sz="4" w:space="0" w:color="auto"/>
              <w:left w:val="single" w:sz="4" w:space="0" w:color="auto"/>
              <w:bottom w:val="single" w:sz="4" w:space="0" w:color="auto"/>
              <w:right w:val="single" w:sz="4" w:space="0" w:color="auto"/>
            </w:tcBorders>
            <w:vAlign w:val="center"/>
          </w:tcPr>
          <w:p w:rsidR="00A05915" w:rsidRPr="00163252" w:rsidRDefault="00A05915" w:rsidP="00BE7DFB">
            <w:pPr>
              <w:snapToGrid w:val="0"/>
              <w:rPr>
                <w:rFonts w:hAnsi="仿宋" w:cs="Times New Roman"/>
                <w:szCs w:val="30"/>
              </w:rPr>
            </w:pPr>
            <w:bookmarkStart w:id="2" w:name="_GoBack"/>
            <w:bookmarkEnd w:id="2"/>
            <w:r w:rsidRPr="00163252">
              <w:rPr>
                <w:rFonts w:hAnsi="仿宋" w:cs="Times New Roman" w:hint="eastAsia"/>
                <w:szCs w:val="30"/>
              </w:rPr>
              <w:t>数量</w:t>
            </w:r>
          </w:p>
        </w:tc>
        <w:tc>
          <w:tcPr>
            <w:tcW w:w="3879" w:type="dxa"/>
            <w:tcBorders>
              <w:top w:val="single" w:sz="4" w:space="0" w:color="auto"/>
              <w:left w:val="single" w:sz="4" w:space="0" w:color="auto"/>
              <w:bottom w:val="single" w:sz="4" w:space="0" w:color="auto"/>
              <w:right w:val="single" w:sz="4" w:space="0" w:color="auto"/>
            </w:tcBorders>
            <w:vAlign w:val="center"/>
          </w:tcPr>
          <w:p w:rsidR="00A05915" w:rsidRPr="00163252" w:rsidRDefault="00A05915" w:rsidP="00163252">
            <w:pPr>
              <w:snapToGrid w:val="0"/>
              <w:ind w:firstLineChars="200" w:firstLine="560"/>
              <w:rPr>
                <w:rFonts w:hAnsi="仿宋" w:cs="Times New Roman"/>
                <w:szCs w:val="30"/>
              </w:rPr>
            </w:pPr>
            <w:r w:rsidRPr="00163252">
              <w:rPr>
                <w:rFonts w:hAnsi="仿宋" w:cs="Times New Roman" w:hint="eastAsia"/>
                <w:szCs w:val="30"/>
              </w:rPr>
              <w:t>参考型号</w:t>
            </w:r>
          </w:p>
        </w:tc>
      </w:tr>
      <w:tr w:rsidR="00922FF0" w:rsidRPr="00922FF0" w:rsidTr="00780A7F">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A05915" w:rsidRPr="00922FF0" w:rsidRDefault="00A51952" w:rsidP="00A05915">
            <w:pPr>
              <w:pStyle w:val="a6"/>
              <w:jc w:val="center"/>
              <w:rPr>
                <w:rFonts w:ascii="仿宋_GB2312"/>
                <w:kern w:val="0"/>
              </w:rPr>
            </w:pPr>
            <w:r>
              <w:rPr>
                <w:rFonts w:ascii="仿宋_GB2312" w:hint="eastAsia"/>
                <w:kern w:val="0"/>
              </w:rPr>
              <w:t>1</w:t>
            </w:r>
          </w:p>
        </w:tc>
        <w:tc>
          <w:tcPr>
            <w:tcW w:w="2591"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6"/>
              <w:jc w:val="center"/>
              <w:rPr>
                <w:rFonts w:ascii="仿宋_GB2312"/>
                <w:kern w:val="0"/>
              </w:rPr>
            </w:pPr>
            <w:r w:rsidRPr="00922FF0">
              <w:rPr>
                <w:rFonts w:ascii="仿宋_GB2312" w:hint="eastAsia"/>
                <w:kern w:val="0"/>
              </w:rPr>
              <w:t>防火墙</w:t>
            </w:r>
          </w:p>
        </w:tc>
        <w:tc>
          <w:tcPr>
            <w:tcW w:w="965"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6"/>
              <w:jc w:val="center"/>
              <w:rPr>
                <w:rFonts w:ascii="仿宋_GB2312"/>
                <w:kern w:val="0"/>
              </w:rPr>
            </w:pPr>
            <w:r w:rsidRPr="00922FF0">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6"/>
              <w:jc w:val="center"/>
              <w:rPr>
                <w:rFonts w:ascii="仿宋_GB2312"/>
                <w:kern w:val="0"/>
              </w:rPr>
            </w:pPr>
            <w:r w:rsidRPr="00922FF0">
              <w:rPr>
                <w:rFonts w:ascii="仿宋_GB2312" w:hint="eastAsia"/>
                <w:kern w:val="0"/>
              </w:rPr>
              <w:t>神州数码DCFW-1800E-N3002</w:t>
            </w:r>
          </w:p>
        </w:tc>
      </w:tr>
      <w:tr w:rsidR="00922FF0" w:rsidRPr="00922FF0" w:rsidTr="00780A7F">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A05915" w:rsidRPr="00922FF0" w:rsidRDefault="00A51952" w:rsidP="00A05915">
            <w:pPr>
              <w:pStyle w:val="a6"/>
              <w:jc w:val="center"/>
              <w:rPr>
                <w:rFonts w:ascii="仿宋_GB2312"/>
                <w:kern w:val="0"/>
              </w:rPr>
            </w:pPr>
            <w:r>
              <w:rPr>
                <w:rFonts w:ascii="仿宋_GB2312" w:hint="eastAsia"/>
                <w:kern w:val="0"/>
              </w:rPr>
              <w:t>2</w:t>
            </w:r>
          </w:p>
        </w:tc>
        <w:tc>
          <w:tcPr>
            <w:tcW w:w="2591"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6"/>
              <w:jc w:val="center"/>
              <w:rPr>
                <w:rFonts w:ascii="仿宋_GB2312"/>
                <w:kern w:val="0"/>
              </w:rPr>
            </w:pPr>
            <w:r w:rsidRPr="00922FF0">
              <w:rPr>
                <w:rFonts w:ascii="仿宋_GB2312" w:hint="eastAsia"/>
                <w:kern w:val="0"/>
              </w:rPr>
              <w:t>服务器</w:t>
            </w:r>
          </w:p>
        </w:tc>
        <w:tc>
          <w:tcPr>
            <w:tcW w:w="965"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6"/>
              <w:jc w:val="center"/>
              <w:rPr>
                <w:rFonts w:ascii="仿宋_GB2312"/>
                <w:kern w:val="0"/>
              </w:rPr>
            </w:pPr>
            <w:r w:rsidRPr="00922FF0">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6"/>
              <w:jc w:val="center"/>
              <w:rPr>
                <w:rFonts w:ascii="仿宋_GB2312"/>
                <w:kern w:val="0"/>
              </w:rPr>
            </w:pPr>
            <w:r w:rsidRPr="00922FF0">
              <w:rPr>
                <w:rFonts w:ascii="仿宋_GB2312" w:hint="eastAsia"/>
                <w:kern w:val="0"/>
              </w:rPr>
              <w:t>神州数码DCST-6000B</w:t>
            </w:r>
          </w:p>
        </w:tc>
      </w:tr>
      <w:tr w:rsidR="00922FF0" w:rsidRPr="00922FF0" w:rsidTr="00780A7F">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A05915" w:rsidRPr="00922FF0" w:rsidRDefault="00A51952" w:rsidP="00A05915">
            <w:pPr>
              <w:pStyle w:val="a6"/>
              <w:jc w:val="center"/>
              <w:rPr>
                <w:rFonts w:ascii="仿宋_GB2312"/>
                <w:kern w:val="0"/>
              </w:rPr>
            </w:pPr>
            <w:r>
              <w:rPr>
                <w:rFonts w:ascii="仿宋_GB2312" w:hint="eastAsia"/>
                <w:kern w:val="0"/>
              </w:rPr>
              <w:t>3</w:t>
            </w:r>
          </w:p>
        </w:tc>
        <w:tc>
          <w:tcPr>
            <w:tcW w:w="2591"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6"/>
              <w:jc w:val="center"/>
              <w:rPr>
                <w:rFonts w:ascii="仿宋_GB2312"/>
                <w:kern w:val="0"/>
              </w:rPr>
            </w:pPr>
            <w:r w:rsidRPr="00922FF0">
              <w:rPr>
                <w:rFonts w:ascii="仿宋_GB2312" w:hint="eastAsia"/>
                <w:kern w:val="0"/>
              </w:rPr>
              <w:t>WEB应用防火墙</w:t>
            </w:r>
          </w:p>
        </w:tc>
        <w:tc>
          <w:tcPr>
            <w:tcW w:w="965"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6"/>
              <w:jc w:val="center"/>
              <w:rPr>
                <w:rFonts w:ascii="仿宋_GB2312"/>
                <w:kern w:val="0"/>
              </w:rPr>
            </w:pPr>
            <w:r w:rsidRPr="00922FF0">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6"/>
              <w:jc w:val="center"/>
              <w:rPr>
                <w:rFonts w:ascii="仿宋_GB2312"/>
                <w:kern w:val="0"/>
              </w:rPr>
            </w:pPr>
            <w:r w:rsidRPr="00922FF0">
              <w:rPr>
                <w:rFonts w:ascii="仿宋_GB2312" w:hint="eastAsia"/>
                <w:kern w:val="0"/>
              </w:rPr>
              <w:t>神州数码DCFW-1800-WAF-LAB</w:t>
            </w:r>
          </w:p>
        </w:tc>
      </w:tr>
      <w:tr w:rsidR="00922FF0" w:rsidRPr="00922FF0" w:rsidTr="00780A7F">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A05915" w:rsidRPr="00922FF0" w:rsidRDefault="00A51952" w:rsidP="00A05915">
            <w:pPr>
              <w:pStyle w:val="a6"/>
              <w:jc w:val="center"/>
              <w:rPr>
                <w:rFonts w:ascii="仿宋_GB2312"/>
                <w:kern w:val="0"/>
              </w:rPr>
            </w:pPr>
            <w:r>
              <w:rPr>
                <w:rFonts w:ascii="仿宋_GB2312" w:hint="eastAsia"/>
                <w:kern w:val="0"/>
              </w:rPr>
              <w:t>4</w:t>
            </w:r>
          </w:p>
        </w:tc>
        <w:tc>
          <w:tcPr>
            <w:tcW w:w="2591"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6"/>
              <w:jc w:val="center"/>
              <w:rPr>
                <w:rFonts w:ascii="仿宋_GB2312"/>
                <w:kern w:val="0"/>
              </w:rPr>
            </w:pPr>
            <w:r w:rsidRPr="00922FF0">
              <w:rPr>
                <w:rFonts w:ascii="仿宋_GB2312" w:hint="eastAsia"/>
                <w:kern w:val="0"/>
              </w:rPr>
              <w:t>网络日志系统</w:t>
            </w:r>
          </w:p>
        </w:tc>
        <w:tc>
          <w:tcPr>
            <w:tcW w:w="965"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6"/>
              <w:jc w:val="center"/>
              <w:rPr>
                <w:rFonts w:ascii="仿宋_GB2312"/>
                <w:kern w:val="0"/>
              </w:rPr>
            </w:pPr>
            <w:r w:rsidRPr="00922FF0">
              <w:rPr>
                <w:rFonts w:ascii="仿宋_GB2312" w:hint="eastAsia"/>
                <w:kern w:val="0"/>
              </w:rPr>
              <w:t>1</w:t>
            </w:r>
          </w:p>
        </w:tc>
        <w:tc>
          <w:tcPr>
            <w:tcW w:w="3879"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6"/>
              <w:jc w:val="center"/>
              <w:rPr>
                <w:rFonts w:ascii="仿宋_GB2312"/>
                <w:kern w:val="0"/>
              </w:rPr>
            </w:pPr>
            <w:r w:rsidRPr="00922FF0">
              <w:rPr>
                <w:rFonts w:ascii="仿宋_GB2312" w:hint="eastAsia"/>
                <w:kern w:val="0"/>
              </w:rPr>
              <w:t>神州数码DCBI-NetLog-LAB</w:t>
            </w:r>
          </w:p>
        </w:tc>
      </w:tr>
      <w:tr w:rsidR="00A05915" w:rsidRPr="00922FF0" w:rsidTr="00780A7F">
        <w:trPr>
          <w:trHeight w:val="397"/>
          <w:jc w:val="center"/>
        </w:trPr>
        <w:tc>
          <w:tcPr>
            <w:tcW w:w="1087" w:type="dxa"/>
            <w:tcBorders>
              <w:top w:val="single" w:sz="4" w:space="0" w:color="auto"/>
              <w:left w:val="single" w:sz="4" w:space="0" w:color="auto"/>
              <w:bottom w:val="single" w:sz="4" w:space="0" w:color="auto"/>
              <w:right w:val="single" w:sz="4" w:space="0" w:color="auto"/>
            </w:tcBorders>
            <w:vAlign w:val="center"/>
          </w:tcPr>
          <w:p w:rsidR="00A05915" w:rsidRPr="00922FF0" w:rsidRDefault="00A51952" w:rsidP="00A05915">
            <w:pPr>
              <w:pStyle w:val="a6"/>
              <w:jc w:val="center"/>
              <w:rPr>
                <w:rFonts w:ascii="仿宋_GB2312"/>
                <w:kern w:val="0"/>
              </w:rPr>
            </w:pPr>
            <w:r>
              <w:rPr>
                <w:rFonts w:ascii="仿宋_GB2312" w:hint="eastAsia"/>
                <w:kern w:val="0"/>
              </w:rPr>
              <w:t>5</w:t>
            </w:r>
          </w:p>
        </w:tc>
        <w:tc>
          <w:tcPr>
            <w:tcW w:w="2591"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6"/>
              <w:jc w:val="center"/>
              <w:rPr>
                <w:rFonts w:ascii="仿宋_GB2312"/>
                <w:kern w:val="0"/>
              </w:rPr>
            </w:pPr>
            <w:r w:rsidRPr="00922FF0">
              <w:rPr>
                <w:rFonts w:ascii="仿宋_GB2312" w:hint="eastAsia"/>
                <w:kern w:val="0"/>
              </w:rPr>
              <w:t>PC机</w:t>
            </w:r>
          </w:p>
        </w:tc>
        <w:tc>
          <w:tcPr>
            <w:tcW w:w="965"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05915">
            <w:pPr>
              <w:pStyle w:val="a6"/>
              <w:jc w:val="center"/>
              <w:rPr>
                <w:rFonts w:ascii="仿宋_GB2312"/>
                <w:kern w:val="0"/>
              </w:rPr>
            </w:pPr>
            <w:r w:rsidRPr="00922FF0">
              <w:rPr>
                <w:rFonts w:ascii="仿宋_GB2312" w:hint="eastAsia"/>
                <w:kern w:val="0"/>
              </w:rPr>
              <w:t>3</w:t>
            </w:r>
          </w:p>
        </w:tc>
        <w:tc>
          <w:tcPr>
            <w:tcW w:w="3879" w:type="dxa"/>
            <w:tcBorders>
              <w:top w:val="single" w:sz="4" w:space="0" w:color="auto"/>
              <w:left w:val="single" w:sz="4" w:space="0" w:color="auto"/>
              <w:bottom w:val="single" w:sz="4" w:space="0" w:color="auto"/>
              <w:right w:val="single" w:sz="4" w:space="0" w:color="auto"/>
            </w:tcBorders>
            <w:vAlign w:val="center"/>
          </w:tcPr>
          <w:p w:rsidR="00A05915" w:rsidRPr="00922FF0" w:rsidRDefault="00A05915" w:rsidP="00A51952">
            <w:pPr>
              <w:pStyle w:val="a6"/>
              <w:jc w:val="left"/>
              <w:rPr>
                <w:rFonts w:ascii="仿宋_GB2312" w:hAnsi="宋体"/>
                <w:bCs/>
                <w:kern w:val="0"/>
                <w:lang w:bidi="en-US"/>
              </w:rPr>
            </w:pPr>
            <w:r w:rsidRPr="00922FF0">
              <w:rPr>
                <w:rFonts w:ascii="仿宋_GB2312" w:hint="eastAsia"/>
                <w:kern w:val="0"/>
              </w:rPr>
              <w:t>多核CPU，</w:t>
            </w:r>
            <w:r w:rsidRPr="00922FF0">
              <w:rPr>
                <w:rFonts w:ascii="仿宋_GB2312" w:hint="eastAsia"/>
              </w:rPr>
              <w:t>CPU 主频&gt;=3.5GHZ,&gt;=四核心八线程，内存&gt;=8G，具有串口或者配置USB转串口的配置线，支持硬件虚拟化</w:t>
            </w:r>
          </w:p>
        </w:tc>
      </w:tr>
    </w:tbl>
    <w:bookmarkEnd w:id="0"/>
    <w:bookmarkEnd w:id="1"/>
    <w:p w:rsidR="00163252" w:rsidRPr="00163252" w:rsidRDefault="00163252" w:rsidP="00163252">
      <w:pPr>
        <w:snapToGrid w:val="0"/>
        <w:ind w:firstLineChars="200" w:firstLine="560"/>
        <w:rPr>
          <w:rFonts w:hAnsi="仿宋" w:cs="Times New Roman"/>
          <w:szCs w:val="30"/>
        </w:rPr>
      </w:pPr>
      <w:r w:rsidRPr="00163252">
        <w:rPr>
          <w:rFonts w:hAnsi="仿宋" w:cs="Times New Roman" w:hint="eastAsia"/>
          <w:szCs w:val="30"/>
        </w:rPr>
        <w:t>六、奖项设定</w:t>
      </w:r>
    </w:p>
    <w:p w:rsidR="00163252" w:rsidRPr="00163252" w:rsidRDefault="00163252" w:rsidP="00163252">
      <w:pPr>
        <w:snapToGrid w:val="0"/>
        <w:ind w:firstLineChars="200" w:firstLine="560"/>
        <w:rPr>
          <w:rFonts w:hAnsi="仿宋" w:cs="Times New Roman"/>
          <w:szCs w:val="30"/>
        </w:rPr>
      </w:pPr>
      <w:r w:rsidRPr="00163252">
        <w:rPr>
          <w:rFonts w:hAnsi="仿宋" w:cs="Times New Roman" w:hint="eastAsia"/>
          <w:szCs w:val="30"/>
        </w:rPr>
        <w:t>大赛结束后，组委会在核准无误后向学校报送参赛选手的成绩。具体奖项由学校统一安排实施。本次竞赛拟按照参赛队数量的10%设立一等奖，20%设立二等奖，30%设立三等奖。</w:t>
      </w:r>
    </w:p>
    <w:p w:rsidR="00163252" w:rsidRPr="00163252" w:rsidRDefault="00163252" w:rsidP="00163252">
      <w:pPr>
        <w:snapToGrid w:val="0"/>
        <w:ind w:firstLineChars="200" w:firstLine="560"/>
        <w:rPr>
          <w:rFonts w:hAnsi="仿宋" w:cs="Times New Roman"/>
          <w:szCs w:val="30"/>
        </w:rPr>
      </w:pPr>
      <w:r w:rsidRPr="00163252">
        <w:rPr>
          <w:rFonts w:hAnsi="仿宋" w:cs="Times New Roman" w:hint="eastAsia"/>
          <w:szCs w:val="30"/>
        </w:rPr>
        <w:t>七、申诉与仲裁</w:t>
      </w:r>
    </w:p>
    <w:p w:rsidR="00163252" w:rsidRPr="00163252" w:rsidRDefault="00163252" w:rsidP="00163252">
      <w:pPr>
        <w:snapToGrid w:val="0"/>
        <w:ind w:firstLineChars="200" w:firstLine="560"/>
        <w:rPr>
          <w:rFonts w:hAnsi="仿宋" w:cs="Times New Roman"/>
          <w:szCs w:val="30"/>
        </w:rPr>
      </w:pPr>
      <w:r w:rsidRPr="00163252">
        <w:rPr>
          <w:rFonts w:hAnsi="仿宋" w:cs="Times New Roman" w:hint="eastAsia"/>
          <w:szCs w:val="30"/>
        </w:rPr>
        <w:t>（一）申诉</w:t>
      </w:r>
    </w:p>
    <w:p w:rsidR="00163252" w:rsidRPr="00163252" w:rsidRDefault="00163252" w:rsidP="00163252">
      <w:pPr>
        <w:snapToGrid w:val="0"/>
        <w:ind w:firstLineChars="200" w:firstLine="560"/>
        <w:rPr>
          <w:rFonts w:hAnsi="仿宋" w:cs="Times New Roman"/>
          <w:szCs w:val="30"/>
        </w:rPr>
      </w:pPr>
      <w:r w:rsidRPr="00163252">
        <w:rPr>
          <w:rFonts w:hAnsi="仿宋" w:cs="Times New Roman" w:hint="eastAsia"/>
          <w:szCs w:val="30"/>
        </w:rPr>
        <w:t>1.参赛队对不符合竞赛规定的设备、工具、软件，有失公正的评判，以及对工作人员的违规行为等，均可向竞赛裁判委员会提出申诉。</w:t>
      </w:r>
    </w:p>
    <w:p w:rsidR="00163252" w:rsidRPr="00163252" w:rsidRDefault="00163252" w:rsidP="00163252">
      <w:pPr>
        <w:snapToGrid w:val="0"/>
        <w:ind w:firstLineChars="200" w:firstLine="560"/>
        <w:rPr>
          <w:rFonts w:hAnsi="仿宋" w:cs="Times New Roman"/>
          <w:szCs w:val="30"/>
        </w:rPr>
      </w:pPr>
      <w:r w:rsidRPr="00163252">
        <w:rPr>
          <w:rFonts w:hAnsi="仿宋" w:cs="Times New Roman" w:hint="eastAsia"/>
          <w:szCs w:val="30"/>
        </w:rPr>
        <w:lastRenderedPageBreak/>
        <w:t>2.申诉应在竞赛结束后2小时内提出，超过时效将不予受理。申诉时，应按照规定的程序由参赛队领队向赛项裁判委员会递交书面申诉报告。报告应对申诉事件的现象、发生的时间、涉及到的人员、申诉依据与理由等进行充分、实事求是的叙述。事实依据不充分、仅凭主观臆断的申诉将不予受理。申诉报告须有申诉的参赛选手、领队签名。</w:t>
      </w:r>
    </w:p>
    <w:p w:rsidR="00163252" w:rsidRPr="00163252" w:rsidRDefault="00163252" w:rsidP="00163252">
      <w:pPr>
        <w:snapToGrid w:val="0"/>
        <w:ind w:firstLineChars="200" w:firstLine="560"/>
        <w:rPr>
          <w:rFonts w:hAnsi="仿宋" w:cs="Times New Roman"/>
          <w:szCs w:val="30"/>
        </w:rPr>
      </w:pPr>
      <w:r w:rsidRPr="00163252">
        <w:rPr>
          <w:rFonts w:hAnsi="仿宋" w:cs="Times New Roman" w:hint="eastAsia"/>
          <w:szCs w:val="30"/>
        </w:rPr>
        <w:t>3.竞赛裁判委员会收到申诉报告后，应根据申诉事由进行审查，6小时内书面通知申诉方，告知申诉处理结果。如受理申诉，要通知申诉方举办听证会的时间和地点；如不受理申诉，要说明理由。</w:t>
      </w:r>
    </w:p>
    <w:p w:rsidR="00163252" w:rsidRPr="00163252" w:rsidRDefault="00163252" w:rsidP="00163252">
      <w:pPr>
        <w:snapToGrid w:val="0"/>
        <w:ind w:firstLineChars="200" w:firstLine="560"/>
        <w:rPr>
          <w:rFonts w:hAnsi="仿宋" w:cs="Times New Roman"/>
          <w:szCs w:val="30"/>
        </w:rPr>
      </w:pPr>
      <w:r w:rsidRPr="00163252">
        <w:rPr>
          <w:rFonts w:hAnsi="仿宋" w:cs="Times New Roman" w:hint="eastAsia"/>
          <w:szCs w:val="30"/>
        </w:rPr>
        <w:t>4.申诉人不得无故拒不接受处理结果，不允许采取过激行为刁难、攻击工作人员，否则视为放弃申诉。申诉人不满意赛项裁委会的处理结果的，可向大赛高职组赛事仲裁工作组提出复议申请。</w:t>
      </w:r>
    </w:p>
    <w:p w:rsidR="00163252" w:rsidRPr="00163252" w:rsidRDefault="00163252" w:rsidP="00163252">
      <w:pPr>
        <w:snapToGrid w:val="0"/>
        <w:ind w:firstLineChars="200" w:firstLine="560"/>
        <w:rPr>
          <w:rFonts w:hAnsi="仿宋" w:cs="Times New Roman"/>
          <w:szCs w:val="30"/>
        </w:rPr>
      </w:pPr>
      <w:r w:rsidRPr="00163252">
        <w:rPr>
          <w:rFonts w:hAnsi="仿宋" w:cs="Times New Roman" w:hint="eastAsia"/>
          <w:szCs w:val="30"/>
        </w:rPr>
        <w:t>（二）仲裁</w:t>
      </w:r>
    </w:p>
    <w:p w:rsidR="00163252" w:rsidRPr="00163252" w:rsidRDefault="00163252" w:rsidP="00163252">
      <w:pPr>
        <w:snapToGrid w:val="0"/>
        <w:ind w:firstLineChars="200" w:firstLine="560"/>
        <w:rPr>
          <w:rFonts w:hAnsi="仿宋" w:cs="Times New Roman"/>
          <w:szCs w:val="30"/>
        </w:rPr>
      </w:pPr>
      <w:r w:rsidRPr="00163252">
        <w:rPr>
          <w:rFonts w:hAnsi="仿宋" w:cs="Times New Roman" w:hint="eastAsia"/>
          <w:szCs w:val="30"/>
        </w:rPr>
        <w:t>1.裁判委员会设仲裁工作组，负责受理大赛中出现的申诉复议并进行仲裁，以保证竞赛的顺利进行和竞赛结果公平、公正。</w:t>
      </w:r>
    </w:p>
    <w:p w:rsidR="00163252" w:rsidRPr="00163252" w:rsidRDefault="00163252" w:rsidP="00163252">
      <w:pPr>
        <w:snapToGrid w:val="0"/>
        <w:ind w:firstLineChars="200" w:firstLine="560"/>
        <w:rPr>
          <w:rFonts w:hAnsi="仿宋" w:cs="Times New Roman"/>
          <w:szCs w:val="30"/>
        </w:rPr>
      </w:pPr>
      <w:r w:rsidRPr="00163252">
        <w:rPr>
          <w:rFonts w:hAnsi="仿宋" w:cs="Times New Roman" w:hint="eastAsia"/>
          <w:szCs w:val="30"/>
        </w:rPr>
        <w:t>2.仲裁工作组的裁决为最终裁决，参赛队不得因对仲裁处理意见不服而停止比赛或滋事，否则按弃权处理。</w:t>
      </w:r>
    </w:p>
    <w:p w:rsidR="00163252" w:rsidRPr="00163252" w:rsidRDefault="00163252" w:rsidP="00163252">
      <w:pPr>
        <w:spacing w:line="240" w:lineRule="auto"/>
        <w:rPr>
          <w:rFonts w:ascii="Calibri" w:eastAsia="宋体" w:hAnsi="Calibri" w:cs="Times New Roman"/>
          <w:sz w:val="21"/>
          <w:szCs w:val="22"/>
        </w:rPr>
      </w:pPr>
    </w:p>
    <w:p w:rsidR="00163252" w:rsidRPr="00163252" w:rsidRDefault="00163252" w:rsidP="00163252">
      <w:pPr>
        <w:spacing w:line="240" w:lineRule="auto"/>
        <w:rPr>
          <w:rFonts w:ascii="Calibri" w:eastAsia="宋体" w:hAnsi="Calibri" w:cs="Times New Roman"/>
          <w:sz w:val="21"/>
          <w:szCs w:val="22"/>
        </w:rPr>
      </w:pPr>
    </w:p>
    <w:p w:rsidR="00163252" w:rsidRPr="00163252" w:rsidRDefault="00163252" w:rsidP="00163252">
      <w:pPr>
        <w:spacing w:line="240" w:lineRule="auto"/>
        <w:rPr>
          <w:rFonts w:ascii="Calibri" w:eastAsia="宋体" w:hAnsi="Calibri" w:cs="Times New Roman"/>
          <w:sz w:val="21"/>
          <w:szCs w:val="22"/>
        </w:rPr>
      </w:pPr>
    </w:p>
    <w:p w:rsidR="00163252" w:rsidRPr="00163252" w:rsidRDefault="00163252" w:rsidP="00163252">
      <w:pPr>
        <w:spacing w:line="240" w:lineRule="auto"/>
        <w:jc w:val="right"/>
        <w:rPr>
          <w:rFonts w:hAnsi="仿宋" w:cs="Times New Roman"/>
          <w:szCs w:val="30"/>
        </w:rPr>
      </w:pPr>
      <w:r w:rsidRPr="00163252">
        <w:rPr>
          <w:rFonts w:hAnsi="仿宋" w:cs="Times New Roman" w:hint="eastAsia"/>
          <w:szCs w:val="30"/>
        </w:rPr>
        <w:t>信息工程学院</w:t>
      </w:r>
    </w:p>
    <w:p w:rsidR="00163252" w:rsidRPr="00163252" w:rsidRDefault="00163252" w:rsidP="00163252">
      <w:pPr>
        <w:spacing w:line="240" w:lineRule="auto"/>
        <w:jc w:val="right"/>
        <w:rPr>
          <w:rFonts w:hAnsi="仿宋" w:cs="Times New Roman"/>
          <w:szCs w:val="30"/>
        </w:rPr>
      </w:pPr>
      <w:r w:rsidRPr="00163252">
        <w:rPr>
          <w:rFonts w:hAnsi="仿宋" w:cs="Times New Roman" w:hint="eastAsia"/>
          <w:szCs w:val="30"/>
        </w:rPr>
        <w:t>二零一九年十月十日</w:t>
      </w:r>
    </w:p>
    <w:p w:rsidR="00C7098E" w:rsidRPr="00163252" w:rsidRDefault="00C7098E" w:rsidP="00163252">
      <w:pPr>
        <w:pStyle w:val="1"/>
        <w:spacing w:before="0" w:after="0"/>
        <w:ind w:firstLineChars="200" w:firstLine="562"/>
        <w:rPr>
          <w:rFonts w:hAnsi="仿宋"/>
        </w:rPr>
      </w:pPr>
    </w:p>
    <w:sectPr w:rsidR="00C7098E" w:rsidRPr="00163252" w:rsidSect="00203D7A">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EDD" w:rsidRDefault="00B86EDD" w:rsidP="00AD214D">
      <w:pPr>
        <w:spacing w:line="240" w:lineRule="auto"/>
      </w:pPr>
      <w:r>
        <w:separator/>
      </w:r>
    </w:p>
  </w:endnote>
  <w:endnote w:type="continuationSeparator" w:id="1">
    <w:p w:rsidR="00B86EDD" w:rsidRDefault="00B86EDD" w:rsidP="00AD21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OEEEEV+FZHTJW--GB1-0">
    <w:altName w:val="宋体"/>
    <w:panose1 w:val="00000000000000000000"/>
    <w:charset w:val="86"/>
    <w:family w:val="swiss"/>
    <w:notTrueType/>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4D" w:rsidRDefault="00734518">
    <w:pPr>
      <w:pStyle w:val="a4"/>
      <w:jc w:val="center"/>
    </w:pPr>
    <w:r>
      <w:rPr>
        <w:noProof/>
      </w:rPr>
      <w:fldChar w:fldCharType="begin"/>
    </w:r>
    <w:r w:rsidR="00BD6A4D">
      <w:rPr>
        <w:noProof/>
      </w:rPr>
      <w:instrText xml:space="preserve"> PAGE  \* MERGEFORMAT </w:instrText>
    </w:r>
    <w:r>
      <w:rPr>
        <w:noProof/>
      </w:rPr>
      <w:fldChar w:fldCharType="separate"/>
    </w:r>
    <w:r w:rsidR="00037BB5">
      <w:rPr>
        <w:noProof/>
      </w:rPr>
      <w:t>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EDD" w:rsidRDefault="00B86EDD" w:rsidP="00AD214D">
      <w:pPr>
        <w:spacing w:line="240" w:lineRule="auto"/>
      </w:pPr>
      <w:r>
        <w:separator/>
      </w:r>
    </w:p>
  </w:footnote>
  <w:footnote w:type="continuationSeparator" w:id="1">
    <w:p w:rsidR="00B86EDD" w:rsidRDefault="00B86EDD" w:rsidP="00AD214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408"/>
    <w:multiLevelType w:val="hybridMultilevel"/>
    <w:tmpl w:val="8F72A5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7">
      <w:start w:val="1"/>
      <w:numFmt w:val="chineseCountingThousand"/>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FE19A8"/>
    <w:multiLevelType w:val="hybridMultilevel"/>
    <w:tmpl w:val="3D1A73AC"/>
    <w:lvl w:ilvl="0" w:tplc="EAC632DC">
      <w:start w:val="1"/>
      <w:numFmt w:val="decimal"/>
      <w:suff w:val="space"/>
      <w:lvlText w:val="%1."/>
      <w:lvlJc w:val="left"/>
      <w:pPr>
        <w:ind w:left="988" w:hanging="420"/>
      </w:pPr>
      <w:rPr>
        <w:rFonts w:hint="eastAsia"/>
        <w:b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020528A3"/>
    <w:multiLevelType w:val="hybridMultilevel"/>
    <w:tmpl w:val="75747DFE"/>
    <w:lvl w:ilvl="0" w:tplc="0409000F">
      <w:start w:val="1"/>
      <w:numFmt w:val="decimal"/>
      <w:lvlText w:val="%1."/>
      <w:lvlJc w:val="left"/>
      <w:pPr>
        <w:ind w:left="840" w:hanging="420"/>
      </w:p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2FB189A"/>
    <w:multiLevelType w:val="hybridMultilevel"/>
    <w:tmpl w:val="61207B76"/>
    <w:lvl w:ilvl="0" w:tplc="AE300D52">
      <w:start w:val="1"/>
      <w:numFmt w:val="decimal"/>
      <w:suff w:val="space"/>
      <w:lvlText w:val="%1."/>
      <w:lvlJc w:val="left"/>
      <w:pPr>
        <w:ind w:left="126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497439A"/>
    <w:multiLevelType w:val="hybridMultilevel"/>
    <w:tmpl w:val="1E343002"/>
    <w:lvl w:ilvl="0" w:tplc="B19EA35A">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C4D10A7"/>
    <w:multiLevelType w:val="hybridMultilevel"/>
    <w:tmpl w:val="016E2A5C"/>
    <w:lvl w:ilvl="0" w:tplc="0409000F">
      <w:start w:val="1"/>
      <w:numFmt w:val="decimal"/>
      <w:lvlText w:val="%1."/>
      <w:lvlJc w:val="left"/>
      <w:pPr>
        <w:ind w:left="1260" w:hanging="420"/>
      </w:p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0D6B013B"/>
    <w:multiLevelType w:val="hybridMultilevel"/>
    <w:tmpl w:val="CD2A4C9C"/>
    <w:lvl w:ilvl="0" w:tplc="A058EA4A">
      <w:start w:val="1"/>
      <w:numFmt w:val="chineseCountingThousand"/>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0FC415F5"/>
    <w:multiLevelType w:val="hybridMultilevel"/>
    <w:tmpl w:val="1C123D20"/>
    <w:lvl w:ilvl="0" w:tplc="A058EA4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7">
      <w:start w:val="1"/>
      <w:numFmt w:val="chineseCountingThousand"/>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FE2105D"/>
    <w:multiLevelType w:val="hybridMultilevel"/>
    <w:tmpl w:val="75747DFE"/>
    <w:lvl w:ilvl="0" w:tplc="0409000F">
      <w:start w:val="1"/>
      <w:numFmt w:val="decimal"/>
      <w:lvlText w:val="%1."/>
      <w:lvlJc w:val="left"/>
      <w:pPr>
        <w:ind w:left="840" w:hanging="420"/>
      </w:p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8B63787"/>
    <w:multiLevelType w:val="hybridMultilevel"/>
    <w:tmpl w:val="517C76DA"/>
    <w:lvl w:ilvl="0" w:tplc="E0F2439E">
      <w:start w:val="1"/>
      <w:numFmt w:val="decimal"/>
      <w:suff w:val="space"/>
      <w:lvlText w:val="%1."/>
      <w:lvlJc w:val="left"/>
      <w:pPr>
        <w:ind w:left="126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1C9C4356"/>
    <w:multiLevelType w:val="hybridMultilevel"/>
    <w:tmpl w:val="F43059E2"/>
    <w:lvl w:ilvl="0" w:tplc="04090017">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1F8A2B51"/>
    <w:multiLevelType w:val="hybridMultilevel"/>
    <w:tmpl w:val="AF04D52A"/>
    <w:lvl w:ilvl="0" w:tplc="2498253A">
      <w:start w:val="1"/>
      <w:numFmt w:val="decimal"/>
      <w:lvlText w:val="（%1）"/>
      <w:lvlJc w:val="left"/>
      <w:pPr>
        <w:ind w:left="840" w:hanging="420"/>
      </w:pPr>
      <w:rPr>
        <w:rFonts w:hint="eastAsia"/>
      </w:r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4BC6A12"/>
    <w:multiLevelType w:val="hybridMultilevel"/>
    <w:tmpl w:val="A8A8DB46"/>
    <w:lvl w:ilvl="0" w:tplc="04090017">
      <w:start w:val="1"/>
      <w:numFmt w:val="chineseCountingThousand"/>
      <w:lvlText w:val="(%1)"/>
      <w:lvlJc w:val="left"/>
      <w:pPr>
        <w:ind w:left="840" w:hanging="420"/>
      </w:pPr>
    </w:lvl>
    <w:lvl w:ilvl="1" w:tplc="C870133E">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EB80E6D"/>
    <w:multiLevelType w:val="hybridMultilevel"/>
    <w:tmpl w:val="75747DFE"/>
    <w:lvl w:ilvl="0" w:tplc="0409000F">
      <w:start w:val="1"/>
      <w:numFmt w:val="decimal"/>
      <w:lvlText w:val="%1."/>
      <w:lvlJc w:val="left"/>
      <w:pPr>
        <w:ind w:left="840" w:hanging="420"/>
      </w:p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F231EEC"/>
    <w:multiLevelType w:val="hybridMultilevel"/>
    <w:tmpl w:val="75747DFE"/>
    <w:lvl w:ilvl="0" w:tplc="0409000F">
      <w:start w:val="1"/>
      <w:numFmt w:val="decimal"/>
      <w:lvlText w:val="%1."/>
      <w:lvlJc w:val="left"/>
      <w:pPr>
        <w:ind w:left="840" w:hanging="420"/>
      </w:p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04E5527"/>
    <w:multiLevelType w:val="hybridMultilevel"/>
    <w:tmpl w:val="1108CD3A"/>
    <w:lvl w:ilvl="0" w:tplc="2498253A">
      <w:start w:val="1"/>
      <w:numFmt w:val="decimal"/>
      <w:lvlText w:val="（%1）"/>
      <w:lvlJc w:val="left"/>
      <w:pPr>
        <w:ind w:left="840" w:hanging="420"/>
      </w:pPr>
      <w:rPr>
        <w:rFonts w:hint="eastAsia"/>
      </w:r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2DD15D4"/>
    <w:multiLevelType w:val="hybridMultilevel"/>
    <w:tmpl w:val="1260688E"/>
    <w:lvl w:ilvl="0" w:tplc="A058EA4A">
      <w:start w:val="1"/>
      <w:numFmt w:val="chineseCountingThousand"/>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3E79561A"/>
    <w:multiLevelType w:val="multilevel"/>
    <w:tmpl w:val="741A7AE2"/>
    <w:lvl w:ilvl="0">
      <w:start w:val="1"/>
      <w:numFmt w:val="decimal"/>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0827A3A"/>
    <w:multiLevelType w:val="hybridMultilevel"/>
    <w:tmpl w:val="50A080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7">
      <w:start w:val="1"/>
      <w:numFmt w:val="chineseCountingThousand"/>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46321A"/>
    <w:multiLevelType w:val="multilevel"/>
    <w:tmpl w:val="4646321A"/>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0">
    <w:nsid w:val="47DF6F57"/>
    <w:multiLevelType w:val="hybridMultilevel"/>
    <w:tmpl w:val="FD22AD32"/>
    <w:lvl w:ilvl="0" w:tplc="F042B5A4">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4857084B"/>
    <w:multiLevelType w:val="hybridMultilevel"/>
    <w:tmpl w:val="B85ACB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2A25B3"/>
    <w:multiLevelType w:val="hybridMultilevel"/>
    <w:tmpl w:val="84CE346A"/>
    <w:lvl w:ilvl="0" w:tplc="11125E70">
      <w:start w:val="1"/>
      <w:numFmt w:val="decimal"/>
      <w:suff w:val="space"/>
      <w:lvlText w:val="%1."/>
      <w:lvlJc w:val="left"/>
      <w:pPr>
        <w:ind w:left="1820" w:hanging="420"/>
      </w:pPr>
      <w:rPr>
        <w:rFonts w:hint="eastAsia"/>
      </w:rPr>
    </w:lvl>
    <w:lvl w:ilvl="1" w:tplc="56B604FC">
      <w:start w:val="1"/>
      <w:numFmt w:val="decimal"/>
      <w:suff w:val="space"/>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549F1317"/>
    <w:multiLevelType w:val="hybridMultilevel"/>
    <w:tmpl w:val="BEE83BA8"/>
    <w:lvl w:ilvl="0" w:tplc="19E487FE">
      <w:start w:val="1"/>
      <w:numFmt w:val="chineseCountingThousand"/>
      <w:suff w:val="space"/>
      <w:lvlText w:val="(%1)"/>
      <w:lvlJc w:val="left"/>
      <w:pPr>
        <w:ind w:left="126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9920E4"/>
    <w:multiLevelType w:val="hybridMultilevel"/>
    <w:tmpl w:val="C25E218A"/>
    <w:lvl w:ilvl="0" w:tplc="4DCC0E3E">
      <w:start w:val="1"/>
      <w:numFmt w:val="chineseCountingThousand"/>
      <w:suff w:val="space"/>
      <w:lvlText w:val="(%1)"/>
      <w:lvlJc w:val="left"/>
      <w:pPr>
        <w:ind w:left="98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A2D2778"/>
    <w:multiLevelType w:val="hybridMultilevel"/>
    <w:tmpl w:val="DFF8E1D0"/>
    <w:lvl w:ilvl="0" w:tplc="2498253A">
      <w:start w:val="1"/>
      <w:numFmt w:val="decimal"/>
      <w:lvlText w:val="（%1）"/>
      <w:lvlJc w:val="left"/>
      <w:pPr>
        <w:ind w:left="840" w:hanging="420"/>
      </w:pPr>
      <w:rPr>
        <w:rFonts w:hint="eastAsia"/>
      </w:r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A97F5F2"/>
    <w:multiLevelType w:val="singleLevel"/>
    <w:tmpl w:val="5A97F5F2"/>
    <w:lvl w:ilvl="0">
      <w:start w:val="1"/>
      <w:numFmt w:val="bullet"/>
      <w:lvlText w:val=""/>
      <w:lvlJc w:val="left"/>
      <w:pPr>
        <w:ind w:left="420" w:hanging="420"/>
      </w:pPr>
      <w:rPr>
        <w:rFonts w:ascii="Wingdings" w:hAnsi="Wingdings" w:hint="default"/>
      </w:rPr>
    </w:lvl>
  </w:abstractNum>
  <w:abstractNum w:abstractNumId="27">
    <w:nsid w:val="5C17340F"/>
    <w:multiLevelType w:val="hybridMultilevel"/>
    <w:tmpl w:val="4C98B778"/>
    <w:lvl w:ilvl="0" w:tplc="11125E70">
      <w:start w:val="1"/>
      <w:numFmt w:val="decimal"/>
      <w:suff w:val="space"/>
      <w:lvlText w:val="%1."/>
      <w:lvlJc w:val="left"/>
      <w:pPr>
        <w:ind w:left="126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nsid w:val="5C585DC2"/>
    <w:multiLevelType w:val="hybridMultilevel"/>
    <w:tmpl w:val="2F38CC26"/>
    <w:lvl w:ilvl="0" w:tplc="A058EA4A">
      <w:start w:val="1"/>
      <w:numFmt w:val="chineseCountingThousand"/>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66127A97"/>
    <w:multiLevelType w:val="hybridMultilevel"/>
    <w:tmpl w:val="7FBE3AEA"/>
    <w:lvl w:ilvl="0" w:tplc="2498253A">
      <w:start w:val="1"/>
      <w:numFmt w:val="decimal"/>
      <w:lvlText w:val="（%1）"/>
      <w:lvlJc w:val="left"/>
      <w:pPr>
        <w:ind w:left="840" w:hanging="420"/>
      </w:pPr>
      <w:rPr>
        <w:rFonts w:hint="eastAsia"/>
      </w:r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7DD4E0C"/>
    <w:multiLevelType w:val="hybridMultilevel"/>
    <w:tmpl w:val="8E421E74"/>
    <w:lvl w:ilvl="0" w:tplc="9B349AC0">
      <w:start w:val="1"/>
      <w:numFmt w:val="decimal"/>
      <w:suff w:val="space"/>
      <w:lvlText w:val="%1."/>
      <w:lvlJc w:val="left"/>
      <w:pPr>
        <w:ind w:left="1260" w:hanging="420"/>
      </w:pPr>
      <w:rPr>
        <w:rFonts w:ascii="仿宋_GB2312" w:eastAsia="仿宋_GB2312" w:hint="eastAsia"/>
        <w:b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1">
    <w:nsid w:val="6F752B15"/>
    <w:multiLevelType w:val="hybridMultilevel"/>
    <w:tmpl w:val="75747DFE"/>
    <w:lvl w:ilvl="0" w:tplc="0409000F">
      <w:start w:val="1"/>
      <w:numFmt w:val="decimal"/>
      <w:lvlText w:val="%1."/>
      <w:lvlJc w:val="left"/>
      <w:pPr>
        <w:ind w:left="840" w:hanging="420"/>
      </w:p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BD57413"/>
    <w:multiLevelType w:val="hybridMultilevel"/>
    <w:tmpl w:val="79C283C2"/>
    <w:lvl w:ilvl="0" w:tplc="2498253A">
      <w:start w:val="1"/>
      <w:numFmt w:val="decimal"/>
      <w:lvlText w:val="（%1）"/>
      <w:lvlJc w:val="left"/>
      <w:pPr>
        <w:ind w:left="840" w:hanging="420"/>
      </w:pPr>
      <w:rPr>
        <w:rFonts w:hint="eastAsia"/>
      </w:r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D562347"/>
    <w:multiLevelType w:val="hybridMultilevel"/>
    <w:tmpl w:val="889C56C6"/>
    <w:lvl w:ilvl="0" w:tplc="2498253A">
      <w:start w:val="1"/>
      <w:numFmt w:val="decimal"/>
      <w:lvlText w:val="（%1）"/>
      <w:lvlJc w:val="left"/>
      <w:pPr>
        <w:ind w:left="840" w:hanging="420"/>
      </w:pPr>
      <w:rPr>
        <w:rFonts w:hint="eastAsia"/>
      </w:rPr>
    </w:lvl>
    <w:lvl w:ilvl="1" w:tplc="FB54591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8"/>
  </w:num>
  <w:num w:numId="2">
    <w:abstractNumId w:val="16"/>
  </w:num>
  <w:num w:numId="3">
    <w:abstractNumId w:val="24"/>
  </w:num>
  <w:num w:numId="4">
    <w:abstractNumId w:val="7"/>
  </w:num>
  <w:num w:numId="5">
    <w:abstractNumId w:val="0"/>
  </w:num>
  <w:num w:numId="6">
    <w:abstractNumId w:val="6"/>
  </w:num>
  <w:num w:numId="7">
    <w:abstractNumId w:val="23"/>
  </w:num>
  <w:num w:numId="8">
    <w:abstractNumId w:val="3"/>
  </w:num>
  <w:num w:numId="9">
    <w:abstractNumId w:val="9"/>
  </w:num>
  <w:num w:numId="10">
    <w:abstractNumId w:val="28"/>
  </w:num>
  <w:num w:numId="11">
    <w:abstractNumId w:val="27"/>
  </w:num>
  <w:num w:numId="12">
    <w:abstractNumId w:val="22"/>
  </w:num>
  <w:num w:numId="13">
    <w:abstractNumId w:val="20"/>
  </w:num>
  <w:num w:numId="14">
    <w:abstractNumId w:val="4"/>
  </w:num>
  <w:num w:numId="15">
    <w:abstractNumId w:val="1"/>
  </w:num>
  <w:num w:numId="16">
    <w:abstractNumId w:val="30"/>
  </w:num>
  <w:num w:numId="17">
    <w:abstractNumId w:val="21"/>
  </w:num>
  <w:num w:numId="18">
    <w:abstractNumId w:val="12"/>
  </w:num>
  <w:num w:numId="19">
    <w:abstractNumId w:val="5"/>
  </w:num>
  <w:num w:numId="20">
    <w:abstractNumId w:val="17"/>
  </w:num>
  <w:num w:numId="21">
    <w:abstractNumId w:val="13"/>
  </w:num>
  <w:num w:numId="22">
    <w:abstractNumId w:val="2"/>
  </w:num>
  <w:num w:numId="23">
    <w:abstractNumId w:val="14"/>
  </w:num>
  <w:num w:numId="24">
    <w:abstractNumId w:val="31"/>
  </w:num>
  <w:num w:numId="25">
    <w:abstractNumId w:val="8"/>
  </w:num>
  <w:num w:numId="26">
    <w:abstractNumId w:val="11"/>
  </w:num>
  <w:num w:numId="27">
    <w:abstractNumId w:val="19"/>
  </w:num>
  <w:num w:numId="28">
    <w:abstractNumId w:val="26"/>
  </w:num>
  <w:num w:numId="29">
    <w:abstractNumId w:val="10"/>
  </w:num>
  <w:num w:numId="30">
    <w:abstractNumId w:val="15"/>
  </w:num>
  <w:num w:numId="31">
    <w:abstractNumId w:val="32"/>
  </w:num>
  <w:num w:numId="32">
    <w:abstractNumId w:val="29"/>
  </w:num>
  <w:num w:numId="33">
    <w:abstractNumId w:val="25"/>
  </w:num>
  <w:num w:numId="34">
    <w:abstractNumId w:val="3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214D"/>
    <w:rsid w:val="00006DCA"/>
    <w:rsid w:val="00025D40"/>
    <w:rsid w:val="0003636C"/>
    <w:rsid w:val="00036EBD"/>
    <w:rsid w:val="00037BB5"/>
    <w:rsid w:val="00073685"/>
    <w:rsid w:val="00092FAA"/>
    <w:rsid w:val="000B47DC"/>
    <w:rsid w:val="000B55D3"/>
    <w:rsid w:val="000D232C"/>
    <w:rsid w:val="001106D2"/>
    <w:rsid w:val="001133D3"/>
    <w:rsid w:val="00131675"/>
    <w:rsid w:val="001572D8"/>
    <w:rsid w:val="0016232A"/>
    <w:rsid w:val="00163252"/>
    <w:rsid w:val="001731D9"/>
    <w:rsid w:val="0017431C"/>
    <w:rsid w:val="001769C8"/>
    <w:rsid w:val="00182C7C"/>
    <w:rsid w:val="00187B02"/>
    <w:rsid w:val="001A2CEA"/>
    <w:rsid w:val="001B5E16"/>
    <w:rsid w:val="001C00B4"/>
    <w:rsid w:val="001C28DB"/>
    <w:rsid w:val="001C64CD"/>
    <w:rsid w:val="001D5D26"/>
    <w:rsid w:val="001E34B5"/>
    <w:rsid w:val="001E4D97"/>
    <w:rsid w:val="00203D7A"/>
    <w:rsid w:val="00207726"/>
    <w:rsid w:val="00212283"/>
    <w:rsid w:val="00222F48"/>
    <w:rsid w:val="0023664F"/>
    <w:rsid w:val="00257E83"/>
    <w:rsid w:val="00265DA7"/>
    <w:rsid w:val="002743BF"/>
    <w:rsid w:val="00274BE3"/>
    <w:rsid w:val="00281955"/>
    <w:rsid w:val="002914EC"/>
    <w:rsid w:val="002915AF"/>
    <w:rsid w:val="002A7065"/>
    <w:rsid w:val="002B2200"/>
    <w:rsid w:val="002C091E"/>
    <w:rsid w:val="002C12D1"/>
    <w:rsid w:val="002C31A9"/>
    <w:rsid w:val="002E1E5C"/>
    <w:rsid w:val="002E7942"/>
    <w:rsid w:val="002F65DF"/>
    <w:rsid w:val="00314AC5"/>
    <w:rsid w:val="0036208C"/>
    <w:rsid w:val="00397150"/>
    <w:rsid w:val="003A301A"/>
    <w:rsid w:val="003A48BE"/>
    <w:rsid w:val="003A4E13"/>
    <w:rsid w:val="003B07AE"/>
    <w:rsid w:val="003C0EF4"/>
    <w:rsid w:val="003E6F22"/>
    <w:rsid w:val="003F1D3E"/>
    <w:rsid w:val="00405DB8"/>
    <w:rsid w:val="00437683"/>
    <w:rsid w:val="00452FC2"/>
    <w:rsid w:val="00456E90"/>
    <w:rsid w:val="00494169"/>
    <w:rsid w:val="00496EF4"/>
    <w:rsid w:val="004A63DA"/>
    <w:rsid w:val="004B29FF"/>
    <w:rsid w:val="004B332D"/>
    <w:rsid w:val="004E4440"/>
    <w:rsid w:val="004F1282"/>
    <w:rsid w:val="004F6A26"/>
    <w:rsid w:val="004F6CAF"/>
    <w:rsid w:val="00504C00"/>
    <w:rsid w:val="0050600E"/>
    <w:rsid w:val="00512D66"/>
    <w:rsid w:val="00513265"/>
    <w:rsid w:val="005229B3"/>
    <w:rsid w:val="005343AA"/>
    <w:rsid w:val="00541C7D"/>
    <w:rsid w:val="0054326D"/>
    <w:rsid w:val="0054497D"/>
    <w:rsid w:val="0055203A"/>
    <w:rsid w:val="00554A2B"/>
    <w:rsid w:val="005649AF"/>
    <w:rsid w:val="00565EEB"/>
    <w:rsid w:val="00592772"/>
    <w:rsid w:val="005A4154"/>
    <w:rsid w:val="005B4443"/>
    <w:rsid w:val="005C169F"/>
    <w:rsid w:val="005D696C"/>
    <w:rsid w:val="00607A65"/>
    <w:rsid w:val="00607E4A"/>
    <w:rsid w:val="006250A4"/>
    <w:rsid w:val="00652956"/>
    <w:rsid w:val="00652D73"/>
    <w:rsid w:val="0065325D"/>
    <w:rsid w:val="00684CF8"/>
    <w:rsid w:val="006A1C36"/>
    <w:rsid w:val="006A249B"/>
    <w:rsid w:val="006B04A5"/>
    <w:rsid w:val="006C0931"/>
    <w:rsid w:val="006C276D"/>
    <w:rsid w:val="006D38D9"/>
    <w:rsid w:val="006F1BCD"/>
    <w:rsid w:val="006F22E0"/>
    <w:rsid w:val="00702871"/>
    <w:rsid w:val="00702C17"/>
    <w:rsid w:val="00723B12"/>
    <w:rsid w:val="00727B8F"/>
    <w:rsid w:val="00731B97"/>
    <w:rsid w:val="00734235"/>
    <w:rsid w:val="00734518"/>
    <w:rsid w:val="00750A38"/>
    <w:rsid w:val="00756F1A"/>
    <w:rsid w:val="00780A7F"/>
    <w:rsid w:val="007B3CDE"/>
    <w:rsid w:val="007C5609"/>
    <w:rsid w:val="007C5DD6"/>
    <w:rsid w:val="007D32E7"/>
    <w:rsid w:val="007D41D8"/>
    <w:rsid w:val="007F58F3"/>
    <w:rsid w:val="007F5A79"/>
    <w:rsid w:val="007F6C26"/>
    <w:rsid w:val="00805006"/>
    <w:rsid w:val="00814503"/>
    <w:rsid w:val="00826B5E"/>
    <w:rsid w:val="00831C2C"/>
    <w:rsid w:val="008508C6"/>
    <w:rsid w:val="00854F85"/>
    <w:rsid w:val="00861631"/>
    <w:rsid w:val="008756B8"/>
    <w:rsid w:val="00885253"/>
    <w:rsid w:val="008A4B87"/>
    <w:rsid w:val="008A50CA"/>
    <w:rsid w:val="008A5255"/>
    <w:rsid w:val="008B2A81"/>
    <w:rsid w:val="008B7DDB"/>
    <w:rsid w:val="008C4B3D"/>
    <w:rsid w:val="008D3A4D"/>
    <w:rsid w:val="008E612E"/>
    <w:rsid w:val="008E6B32"/>
    <w:rsid w:val="008F0561"/>
    <w:rsid w:val="0090429D"/>
    <w:rsid w:val="00906B51"/>
    <w:rsid w:val="009128AF"/>
    <w:rsid w:val="00922FF0"/>
    <w:rsid w:val="009404EC"/>
    <w:rsid w:val="009476C8"/>
    <w:rsid w:val="00955B17"/>
    <w:rsid w:val="009564FD"/>
    <w:rsid w:val="009759C5"/>
    <w:rsid w:val="009810D4"/>
    <w:rsid w:val="00984C58"/>
    <w:rsid w:val="00992870"/>
    <w:rsid w:val="0099754C"/>
    <w:rsid w:val="009A6877"/>
    <w:rsid w:val="009D0359"/>
    <w:rsid w:val="009E4C0E"/>
    <w:rsid w:val="009F4AD7"/>
    <w:rsid w:val="00A05915"/>
    <w:rsid w:val="00A12669"/>
    <w:rsid w:val="00A14013"/>
    <w:rsid w:val="00A15182"/>
    <w:rsid w:val="00A25614"/>
    <w:rsid w:val="00A34BB9"/>
    <w:rsid w:val="00A51952"/>
    <w:rsid w:val="00A536E6"/>
    <w:rsid w:val="00A6612E"/>
    <w:rsid w:val="00A8625C"/>
    <w:rsid w:val="00AA7086"/>
    <w:rsid w:val="00AB3666"/>
    <w:rsid w:val="00AC2033"/>
    <w:rsid w:val="00AD214D"/>
    <w:rsid w:val="00AE56B0"/>
    <w:rsid w:val="00AE7C7E"/>
    <w:rsid w:val="00B21D1B"/>
    <w:rsid w:val="00B22373"/>
    <w:rsid w:val="00B267AB"/>
    <w:rsid w:val="00B270E8"/>
    <w:rsid w:val="00B36542"/>
    <w:rsid w:val="00B506C0"/>
    <w:rsid w:val="00B529E7"/>
    <w:rsid w:val="00B55DEC"/>
    <w:rsid w:val="00B831A8"/>
    <w:rsid w:val="00B85808"/>
    <w:rsid w:val="00B86EDD"/>
    <w:rsid w:val="00B9026F"/>
    <w:rsid w:val="00BA0AD3"/>
    <w:rsid w:val="00BA3C1F"/>
    <w:rsid w:val="00BC23EE"/>
    <w:rsid w:val="00BD4923"/>
    <w:rsid w:val="00BD6A4D"/>
    <w:rsid w:val="00BE598C"/>
    <w:rsid w:val="00BE7DFB"/>
    <w:rsid w:val="00BF67CB"/>
    <w:rsid w:val="00C0081D"/>
    <w:rsid w:val="00C044F4"/>
    <w:rsid w:val="00C0669B"/>
    <w:rsid w:val="00C2062E"/>
    <w:rsid w:val="00C24D20"/>
    <w:rsid w:val="00C31A67"/>
    <w:rsid w:val="00C342A8"/>
    <w:rsid w:val="00C7098E"/>
    <w:rsid w:val="00C74A39"/>
    <w:rsid w:val="00C76917"/>
    <w:rsid w:val="00CA3A60"/>
    <w:rsid w:val="00CB6897"/>
    <w:rsid w:val="00CC53DD"/>
    <w:rsid w:val="00CE49B0"/>
    <w:rsid w:val="00CF5647"/>
    <w:rsid w:val="00CF6215"/>
    <w:rsid w:val="00D028EC"/>
    <w:rsid w:val="00D02C14"/>
    <w:rsid w:val="00D02D3E"/>
    <w:rsid w:val="00D0533D"/>
    <w:rsid w:val="00D11F9D"/>
    <w:rsid w:val="00D1596B"/>
    <w:rsid w:val="00D16925"/>
    <w:rsid w:val="00D451E0"/>
    <w:rsid w:val="00D46778"/>
    <w:rsid w:val="00D62DB6"/>
    <w:rsid w:val="00D95175"/>
    <w:rsid w:val="00DA2683"/>
    <w:rsid w:val="00DC2E3C"/>
    <w:rsid w:val="00DE18C2"/>
    <w:rsid w:val="00DE6B03"/>
    <w:rsid w:val="00DE6B95"/>
    <w:rsid w:val="00DE7B2A"/>
    <w:rsid w:val="00DF1984"/>
    <w:rsid w:val="00E00882"/>
    <w:rsid w:val="00E06A42"/>
    <w:rsid w:val="00E260BE"/>
    <w:rsid w:val="00E35F1C"/>
    <w:rsid w:val="00E405E0"/>
    <w:rsid w:val="00E63681"/>
    <w:rsid w:val="00E658E6"/>
    <w:rsid w:val="00E66DB2"/>
    <w:rsid w:val="00E71039"/>
    <w:rsid w:val="00E737F9"/>
    <w:rsid w:val="00E80CA6"/>
    <w:rsid w:val="00E97DC9"/>
    <w:rsid w:val="00EA02E1"/>
    <w:rsid w:val="00EB10AE"/>
    <w:rsid w:val="00EB4CDA"/>
    <w:rsid w:val="00EB51DC"/>
    <w:rsid w:val="00EB5DDD"/>
    <w:rsid w:val="00EC04BC"/>
    <w:rsid w:val="00ED0460"/>
    <w:rsid w:val="00ED5816"/>
    <w:rsid w:val="00EE04F7"/>
    <w:rsid w:val="00EE6C30"/>
    <w:rsid w:val="00EF019F"/>
    <w:rsid w:val="00F30679"/>
    <w:rsid w:val="00F44D73"/>
    <w:rsid w:val="00F64123"/>
    <w:rsid w:val="00F67D89"/>
    <w:rsid w:val="00F76DBC"/>
    <w:rsid w:val="00F90945"/>
    <w:rsid w:val="00FA287C"/>
    <w:rsid w:val="00FA66E1"/>
    <w:rsid w:val="00FB1C60"/>
    <w:rsid w:val="00FB1EC4"/>
    <w:rsid w:val="00FC1126"/>
    <w:rsid w:val="00FD1C42"/>
    <w:rsid w:val="00FE6F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DB8"/>
    <w:pPr>
      <w:widowControl w:val="0"/>
      <w:spacing w:line="560" w:lineRule="exact"/>
      <w:jc w:val="both"/>
    </w:pPr>
    <w:rPr>
      <w:rFonts w:ascii="仿宋_GB2312" w:eastAsia="仿宋_GB2312" w:hAnsi="仿宋_GB2312" w:cs="仿宋_GB2312"/>
      <w:sz w:val="28"/>
      <w:szCs w:val="28"/>
    </w:rPr>
  </w:style>
  <w:style w:type="paragraph" w:styleId="1">
    <w:name w:val="heading 1"/>
    <w:basedOn w:val="a"/>
    <w:next w:val="a"/>
    <w:link w:val="1Char"/>
    <w:uiPriority w:val="9"/>
    <w:qFormat/>
    <w:rsid w:val="002915AF"/>
    <w:pPr>
      <w:keepNext/>
      <w:keepLines/>
      <w:spacing w:before="340" w:after="330"/>
      <w:outlineLvl w:val="0"/>
    </w:pPr>
    <w:rPr>
      <w:b/>
      <w:bCs/>
      <w:kern w:val="44"/>
      <w:szCs w:val="44"/>
    </w:rPr>
  </w:style>
  <w:style w:type="paragraph" w:styleId="2">
    <w:name w:val="heading 2"/>
    <w:basedOn w:val="a"/>
    <w:next w:val="a"/>
    <w:link w:val="2Char"/>
    <w:uiPriority w:val="9"/>
    <w:unhideWhenUsed/>
    <w:qFormat/>
    <w:rsid w:val="00FB1C60"/>
    <w:pPr>
      <w:keepNext/>
      <w:keepLines/>
      <w:widowControl/>
      <w:spacing w:before="260" w:after="260" w:line="416" w:lineRule="auto"/>
      <w:jc w:val="left"/>
      <w:outlineLvl w:val="1"/>
    </w:pPr>
    <w:rPr>
      <w:rFonts w:ascii="Calibri Light" w:hAnsi="Calibri Light" w:cs="Times New Roman"/>
      <w:b/>
      <w:bCs/>
      <w:kern w:val="0"/>
      <w:sz w:val="32"/>
      <w:szCs w:val="32"/>
      <w:lang w:eastAsia="en-US" w:bidi="en-US"/>
    </w:rPr>
  </w:style>
  <w:style w:type="paragraph" w:styleId="3">
    <w:name w:val="heading 3"/>
    <w:basedOn w:val="a"/>
    <w:next w:val="a"/>
    <w:link w:val="3Char"/>
    <w:uiPriority w:val="9"/>
    <w:unhideWhenUsed/>
    <w:qFormat/>
    <w:rsid w:val="00FB1C60"/>
    <w:pPr>
      <w:keepNext/>
      <w:keepLines/>
      <w:spacing w:before="260" w:after="260" w:line="416" w:lineRule="auto"/>
      <w:outlineLvl w:val="2"/>
    </w:pPr>
    <w:rPr>
      <w:rFonts w:ascii="Calibri" w:hAnsi="Calibri" w:cs="Times New Roman"/>
      <w:b/>
      <w:bCs/>
      <w:sz w:val="32"/>
      <w:szCs w:val="32"/>
    </w:rPr>
  </w:style>
  <w:style w:type="paragraph" w:styleId="4">
    <w:name w:val="heading 4"/>
    <w:basedOn w:val="a"/>
    <w:next w:val="a"/>
    <w:link w:val="4Char"/>
    <w:uiPriority w:val="9"/>
    <w:unhideWhenUsed/>
    <w:qFormat/>
    <w:rsid w:val="00FB1C60"/>
    <w:pPr>
      <w:keepNext/>
      <w:keepLines/>
      <w:spacing w:before="280" w:after="290" w:line="376" w:lineRule="auto"/>
      <w:outlineLvl w:val="3"/>
    </w:pPr>
    <w:rPr>
      <w:rFonts w:ascii="Cambria" w:hAnsi="Cambria"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D21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214D"/>
    <w:rPr>
      <w:sz w:val="18"/>
      <w:szCs w:val="18"/>
    </w:rPr>
  </w:style>
  <w:style w:type="paragraph" w:styleId="a4">
    <w:name w:val="footer"/>
    <w:basedOn w:val="a"/>
    <w:link w:val="Char0"/>
    <w:uiPriority w:val="99"/>
    <w:unhideWhenUsed/>
    <w:qFormat/>
    <w:rsid w:val="00AD214D"/>
    <w:pPr>
      <w:tabs>
        <w:tab w:val="center" w:pos="4153"/>
        <w:tab w:val="right" w:pos="8306"/>
      </w:tabs>
      <w:snapToGrid w:val="0"/>
      <w:jc w:val="left"/>
    </w:pPr>
    <w:rPr>
      <w:sz w:val="18"/>
      <w:szCs w:val="18"/>
    </w:rPr>
  </w:style>
  <w:style w:type="character" w:customStyle="1" w:styleId="Char0">
    <w:name w:val="页脚 Char"/>
    <w:basedOn w:val="a0"/>
    <w:link w:val="a4"/>
    <w:uiPriority w:val="99"/>
    <w:rsid w:val="00AD214D"/>
    <w:rPr>
      <w:sz w:val="18"/>
      <w:szCs w:val="18"/>
    </w:rPr>
  </w:style>
  <w:style w:type="character" w:customStyle="1" w:styleId="1Char">
    <w:name w:val="标题 1 Char"/>
    <w:basedOn w:val="a0"/>
    <w:link w:val="1"/>
    <w:uiPriority w:val="9"/>
    <w:rsid w:val="002915AF"/>
    <w:rPr>
      <w:rFonts w:ascii="仿宋_GB2312" w:eastAsia="仿宋_GB2312" w:hAnsi="仿宋_GB2312" w:cs="仿宋_GB2312"/>
      <w:b/>
      <w:bCs/>
      <w:kern w:val="44"/>
      <w:sz w:val="28"/>
      <w:szCs w:val="44"/>
    </w:rPr>
  </w:style>
  <w:style w:type="paragraph" w:styleId="a5">
    <w:name w:val="Title"/>
    <w:basedOn w:val="a"/>
    <w:next w:val="a"/>
    <w:link w:val="Char1"/>
    <w:uiPriority w:val="10"/>
    <w:qFormat/>
    <w:rsid w:val="00405DB8"/>
    <w:pPr>
      <w:spacing w:before="240" w:after="60"/>
      <w:jc w:val="center"/>
      <w:outlineLvl w:val="0"/>
    </w:pPr>
    <w:rPr>
      <w:rFonts w:asciiTheme="majorHAnsi" w:eastAsia="黑体" w:hAnsiTheme="majorHAnsi" w:cstheme="majorBidi"/>
      <w:b/>
      <w:bCs/>
      <w:sz w:val="36"/>
      <w:szCs w:val="32"/>
    </w:rPr>
  </w:style>
  <w:style w:type="character" w:customStyle="1" w:styleId="Char1">
    <w:name w:val="标题 Char"/>
    <w:basedOn w:val="a0"/>
    <w:link w:val="a5"/>
    <w:uiPriority w:val="10"/>
    <w:rsid w:val="00405DB8"/>
    <w:rPr>
      <w:rFonts w:asciiTheme="majorHAnsi" w:eastAsia="黑体" w:hAnsiTheme="majorHAnsi" w:cstheme="majorBidi"/>
      <w:b/>
      <w:bCs/>
      <w:sz w:val="36"/>
      <w:szCs w:val="32"/>
    </w:rPr>
  </w:style>
  <w:style w:type="paragraph" w:styleId="a6">
    <w:name w:val="No Spacing"/>
    <w:aliases w:val="表格字体"/>
    <w:uiPriority w:val="1"/>
    <w:qFormat/>
    <w:rsid w:val="00405DB8"/>
    <w:pPr>
      <w:widowControl w:val="0"/>
      <w:jc w:val="both"/>
    </w:pPr>
    <w:rPr>
      <w:rFonts w:ascii="Times New Roman" w:eastAsia="仿宋_GB2312" w:hAnsi="Times New Roman" w:cs="Times New Roman"/>
      <w:sz w:val="24"/>
      <w:szCs w:val="24"/>
    </w:rPr>
  </w:style>
  <w:style w:type="paragraph" w:styleId="a7">
    <w:name w:val="List Paragraph"/>
    <w:basedOn w:val="a"/>
    <w:uiPriority w:val="34"/>
    <w:qFormat/>
    <w:rsid w:val="00731B97"/>
    <w:pPr>
      <w:ind w:firstLineChars="200" w:firstLine="420"/>
    </w:pPr>
  </w:style>
  <w:style w:type="paragraph" w:styleId="a8">
    <w:name w:val="annotation text"/>
    <w:basedOn w:val="a"/>
    <w:link w:val="Char2"/>
    <w:uiPriority w:val="99"/>
    <w:unhideWhenUsed/>
    <w:qFormat/>
    <w:rsid w:val="00FC1126"/>
    <w:pPr>
      <w:spacing w:line="240" w:lineRule="auto"/>
      <w:jc w:val="left"/>
    </w:pPr>
    <w:rPr>
      <w:rFonts w:ascii="Calibri" w:eastAsia="宋体" w:hAnsi="Calibri" w:cs="黑体"/>
      <w:sz w:val="21"/>
      <w:szCs w:val="22"/>
    </w:rPr>
  </w:style>
  <w:style w:type="character" w:customStyle="1" w:styleId="Char2">
    <w:name w:val="批注文字 Char"/>
    <w:basedOn w:val="a0"/>
    <w:link w:val="a8"/>
    <w:uiPriority w:val="99"/>
    <w:qFormat/>
    <w:rsid w:val="00FC1126"/>
    <w:rPr>
      <w:rFonts w:ascii="Calibri" w:eastAsia="宋体" w:hAnsi="Calibri" w:cs="黑体"/>
    </w:rPr>
  </w:style>
  <w:style w:type="paragraph" w:styleId="a9">
    <w:name w:val="Subtitle"/>
    <w:basedOn w:val="a"/>
    <w:next w:val="a"/>
    <w:link w:val="Char3"/>
    <w:qFormat/>
    <w:rsid w:val="00A05915"/>
    <w:pPr>
      <w:spacing w:before="240" w:after="60" w:line="312" w:lineRule="auto"/>
      <w:jc w:val="center"/>
      <w:outlineLvl w:val="1"/>
    </w:pPr>
    <w:rPr>
      <w:rFonts w:ascii="Cambria" w:eastAsia="宋体" w:hAnsi="Cambria" w:cs="Times New Roman"/>
      <w:b/>
      <w:bCs/>
      <w:kern w:val="28"/>
      <w:sz w:val="32"/>
      <w:szCs w:val="32"/>
    </w:rPr>
  </w:style>
  <w:style w:type="character" w:customStyle="1" w:styleId="Char3">
    <w:name w:val="副标题 Char"/>
    <w:basedOn w:val="a0"/>
    <w:link w:val="a9"/>
    <w:rsid w:val="00A05915"/>
    <w:rPr>
      <w:rFonts w:ascii="Cambria" w:eastAsia="宋体" w:hAnsi="Cambria" w:cs="Times New Roman"/>
      <w:b/>
      <w:bCs/>
      <w:kern w:val="28"/>
      <w:sz w:val="32"/>
      <w:szCs w:val="32"/>
    </w:rPr>
  </w:style>
  <w:style w:type="paragraph" w:customStyle="1" w:styleId="5-">
    <w:name w:val="5-内文"/>
    <w:basedOn w:val="a"/>
    <w:link w:val="5-Char"/>
    <w:uiPriority w:val="99"/>
    <w:qFormat/>
    <w:rsid w:val="00E00882"/>
    <w:pPr>
      <w:spacing w:beforeLines="25" w:afterLines="25" w:line="300" w:lineRule="auto"/>
      <w:ind w:firstLineChars="200" w:firstLine="200"/>
    </w:pPr>
    <w:rPr>
      <w:rFonts w:ascii="Calibri" w:hAnsi="Calibri" w:cs="Times New Roman"/>
      <w:kern w:val="0"/>
      <w:szCs w:val="20"/>
    </w:rPr>
  </w:style>
  <w:style w:type="character" w:customStyle="1" w:styleId="5-Char">
    <w:name w:val="5-内文 Char"/>
    <w:link w:val="5-"/>
    <w:uiPriority w:val="99"/>
    <w:qFormat/>
    <w:locked/>
    <w:rsid w:val="00E00882"/>
    <w:rPr>
      <w:rFonts w:ascii="Calibri" w:eastAsia="仿宋_GB2312" w:hAnsi="Calibri" w:cs="Times New Roman"/>
      <w:kern w:val="0"/>
      <w:sz w:val="28"/>
      <w:szCs w:val="20"/>
    </w:rPr>
  </w:style>
  <w:style w:type="table" w:styleId="aa">
    <w:name w:val="Table Grid"/>
    <w:basedOn w:val="a1"/>
    <w:uiPriority w:val="99"/>
    <w:rsid w:val="00EB5D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unhideWhenUsed/>
    <w:rsid w:val="00D46778"/>
    <w:rPr>
      <w:sz w:val="21"/>
      <w:szCs w:val="21"/>
    </w:rPr>
  </w:style>
  <w:style w:type="paragraph" w:styleId="ac">
    <w:name w:val="annotation subject"/>
    <w:basedOn w:val="a8"/>
    <w:next w:val="a8"/>
    <w:link w:val="Char4"/>
    <w:uiPriority w:val="99"/>
    <w:unhideWhenUsed/>
    <w:qFormat/>
    <w:rsid w:val="00D46778"/>
    <w:pPr>
      <w:spacing w:line="560" w:lineRule="exact"/>
    </w:pPr>
    <w:rPr>
      <w:rFonts w:ascii="仿宋_GB2312" w:eastAsia="仿宋_GB2312" w:hAnsi="仿宋_GB2312" w:cs="仿宋_GB2312"/>
      <w:b/>
      <w:bCs/>
      <w:sz w:val="28"/>
      <w:szCs w:val="28"/>
    </w:rPr>
  </w:style>
  <w:style w:type="character" w:customStyle="1" w:styleId="Char4">
    <w:name w:val="批注主题 Char"/>
    <w:basedOn w:val="Char2"/>
    <w:link w:val="ac"/>
    <w:uiPriority w:val="99"/>
    <w:qFormat/>
    <w:rsid w:val="00D46778"/>
    <w:rPr>
      <w:rFonts w:ascii="仿宋_GB2312" w:eastAsia="仿宋_GB2312" w:hAnsi="仿宋_GB2312" w:cs="仿宋_GB2312"/>
      <w:b/>
      <w:bCs/>
      <w:sz w:val="28"/>
      <w:szCs w:val="28"/>
    </w:rPr>
  </w:style>
  <w:style w:type="paragraph" w:styleId="ad">
    <w:name w:val="Balloon Text"/>
    <w:basedOn w:val="a"/>
    <w:link w:val="Char5"/>
    <w:uiPriority w:val="99"/>
    <w:unhideWhenUsed/>
    <w:qFormat/>
    <w:rsid w:val="00D46778"/>
    <w:pPr>
      <w:spacing w:line="240" w:lineRule="auto"/>
    </w:pPr>
    <w:rPr>
      <w:sz w:val="18"/>
      <w:szCs w:val="18"/>
    </w:rPr>
  </w:style>
  <w:style w:type="character" w:customStyle="1" w:styleId="Char5">
    <w:name w:val="批注框文本 Char"/>
    <w:basedOn w:val="a0"/>
    <w:link w:val="ad"/>
    <w:uiPriority w:val="99"/>
    <w:rsid w:val="00D46778"/>
    <w:rPr>
      <w:rFonts w:ascii="仿宋_GB2312" w:eastAsia="仿宋_GB2312" w:hAnsi="仿宋_GB2312" w:cs="仿宋_GB2312"/>
      <w:sz w:val="18"/>
      <w:szCs w:val="18"/>
    </w:rPr>
  </w:style>
  <w:style w:type="character" w:customStyle="1" w:styleId="2Char">
    <w:name w:val="标题 2 Char"/>
    <w:basedOn w:val="a0"/>
    <w:link w:val="2"/>
    <w:uiPriority w:val="9"/>
    <w:rsid w:val="00FB1C60"/>
    <w:rPr>
      <w:rFonts w:ascii="Calibri Light" w:eastAsia="仿宋_GB2312" w:hAnsi="Calibri Light" w:cs="Times New Roman"/>
      <w:b/>
      <w:bCs/>
      <w:kern w:val="0"/>
      <w:sz w:val="32"/>
      <w:szCs w:val="32"/>
      <w:lang w:eastAsia="en-US" w:bidi="en-US"/>
    </w:rPr>
  </w:style>
  <w:style w:type="character" w:customStyle="1" w:styleId="3Char">
    <w:name w:val="标题 3 Char"/>
    <w:basedOn w:val="a0"/>
    <w:link w:val="3"/>
    <w:uiPriority w:val="9"/>
    <w:rsid w:val="00FB1C60"/>
    <w:rPr>
      <w:rFonts w:ascii="Calibri" w:eastAsia="仿宋_GB2312" w:hAnsi="Calibri" w:cs="Times New Roman"/>
      <w:b/>
      <w:bCs/>
      <w:sz w:val="32"/>
      <w:szCs w:val="32"/>
    </w:rPr>
  </w:style>
  <w:style w:type="character" w:customStyle="1" w:styleId="4Char">
    <w:name w:val="标题 4 Char"/>
    <w:basedOn w:val="a0"/>
    <w:link w:val="4"/>
    <w:uiPriority w:val="9"/>
    <w:rsid w:val="00FB1C60"/>
    <w:rPr>
      <w:rFonts w:ascii="Cambria" w:eastAsia="仿宋_GB2312" w:hAnsi="Cambria" w:cs="Times New Roman"/>
      <w:b/>
      <w:bCs/>
      <w:sz w:val="28"/>
      <w:szCs w:val="28"/>
    </w:rPr>
  </w:style>
  <w:style w:type="paragraph" w:styleId="ae">
    <w:name w:val="footnote text"/>
    <w:basedOn w:val="a"/>
    <w:link w:val="Char6"/>
    <w:uiPriority w:val="99"/>
    <w:qFormat/>
    <w:rsid w:val="00FB1C60"/>
    <w:pPr>
      <w:snapToGrid w:val="0"/>
      <w:spacing w:line="240" w:lineRule="auto"/>
      <w:jc w:val="left"/>
    </w:pPr>
    <w:rPr>
      <w:rFonts w:ascii="Calibri" w:hAnsi="Calibri" w:cs="Times New Roman"/>
      <w:kern w:val="0"/>
      <w:sz w:val="18"/>
      <w:szCs w:val="18"/>
    </w:rPr>
  </w:style>
  <w:style w:type="character" w:customStyle="1" w:styleId="Char6">
    <w:name w:val="脚注文本 Char"/>
    <w:basedOn w:val="a0"/>
    <w:link w:val="ae"/>
    <w:uiPriority w:val="99"/>
    <w:rsid w:val="00FB1C60"/>
    <w:rPr>
      <w:rFonts w:ascii="Calibri" w:eastAsia="仿宋_GB2312" w:hAnsi="Calibri" w:cs="Times New Roman"/>
      <w:kern w:val="0"/>
      <w:sz w:val="18"/>
      <w:szCs w:val="18"/>
    </w:rPr>
  </w:style>
  <w:style w:type="character" w:styleId="af">
    <w:name w:val="footnote reference"/>
    <w:uiPriority w:val="99"/>
    <w:rsid w:val="00FB1C60"/>
    <w:rPr>
      <w:rFonts w:cs="Times New Roman"/>
      <w:vertAlign w:val="superscript"/>
    </w:rPr>
  </w:style>
  <w:style w:type="paragraph" w:styleId="af0">
    <w:name w:val="Document Map"/>
    <w:basedOn w:val="a"/>
    <w:link w:val="Char7"/>
    <w:uiPriority w:val="99"/>
    <w:rsid w:val="00FB1C60"/>
    <w:pPr>
      <w:spacing w:line="240" w:lineRule="auto"/>
    </w:pPr>
    <w:rPr>
      <w:rFonts w:ascii="宋体" w:hAnsi="Calibri" w:cs="Times New Roman"/>
      <w:sz w:val="18"/>
      <w:szCs w:val="18"/>
    </w:rPr>
  </w:style>
  <w:style w:type="character" w:customStyle="1" w:styleId="Char7">
    <w:name w:val="文档结构图 Char"/>
    <w:basedOn w:val="a0"/>
    <w:link w:val="af0"/>
    <w:uiPriority w:val="99"/>
    <w:rsid w:val="00FB1C60"/>
    <w:rPr>
      <w:rFonts w:ascii="宋体" w:eastAsia="仿宋_GB2312" w:hAnsi="Calibri" w:cs="Times New Roman"/>
      <w:sz w:val="18"/>
      <w:szCs w:val="18"/>
    </w:rPr>
  </w:style>
  <w:style w:type="character" w:styleId="af1">
    <w:name w:val="Hyperlink"/>
    <w:uiPriority w:val="99"/>
    <w:unhideWhenUsed/>
    <w:rsid w:val="00FB1C60"/>
    <w:rPr>
      <w:color w:val="0000FF"/>
      <w:u w:val="single"/>
    </w:rPr>
  </w:style>
  <w:style w:type="character" w:styleId="af2">
    <w:name w:val="Strong"/>
    <w:uiPriority w:val="22"/>
    <w:qFormat/>
    <w:rsid w:val="00FB1C60"/>
    <w:rPr>
      <w:b/>
      <w:bCs/>
    </w:rPr>
  </w:style>
  <w:style w:type="paragraph" w:customStyle="1" w:styleId="Pa4">
    <w:name w:val="Pa4"/>
    <w:basedOn w:val="a"/>
    <w:next w:val="a"/>
    <w:uiPriority w:val="99"/>
    <w:rsid w:val="00FB1C60"/>
    <w:pPr>
      <w:autoSpaceDE w:val="0"/>
      <w:autoSpaceDN w:val="0"/>
      <w:adjustRightInd w:val="0"/>
      <w:spacing w:line="301" w:lineRule="atLeast"/>
      <w:jc w:val="left"/>
    </w:pPr>
    <w:rPr>
      <w:rFonts w:ascii="OEEEEV+FZHTJW--GB1-0" w:eastAsia="OEEEEV+FZHTJW--GB1-0" w:hAnsi="Times New Roman" w:cs="Times New Roman"/>
      <w:kern w:val="0"/>
      <w:sz w:val="24"/>
      <w:szCs w:val="24"/>
    </w:rPr>
  </w:style>
  <w:style w:type="paragraph" w:styleId="10">
    <w:name w:val="toc 1"/>
    <w:basedOn w:val="a"/>
    <w:next w:val="a"/>
    <w:autoRedefine/>
    <w:uiPriority w:val="39"/>
    <w:unhideWhenUsed/>
    <w:rsid w:val="00FB1C60"/>
    <w:pPr>
      <w:spacing w:line="240" w:lineRule="auto"/>
    </w:pPr>
    <w:rPr>
      <w:rFonts w:ascii="Calibri" w:hAnsi="Calibri" w:cs="Times New Roman"/>
      <w:sz w:val="30"/>
      <w:szCs w:val="22"/>
    </w:rPr>
  </w:style>
  <w:style w:type="paragraph" w:styleId="20">
    <w:name w:val="toc 2"/>
    <w:basedOn w:val="a"/>
    <w:next w:val="a"/>
    <w:autoRedefine/>
    <w:uiPriority w:val="39"/>
    <w:unhideWhenUsed/>
    <w:rsid w:val="00FB1C60"/>
    <w:pPr>
      <w:spacing w:line="240" w:lineRule="auto"/>
      <w:ind w:leftChars="200" w:left="420"/>
    </w:pPr>
    <w:rPr>
      <w:rFonts w:ascii="Calibri" w:hAnsi="Calibri" w:cs="Times New Roman"/>
      <w:sz w:val="30"/>
      <w:szCs w:val="22"/>
    </w:rPr>
  </w:style>
  <w:style w:type="paragraph" w:styleId="30">
    <w:name w:val="toc 3"/>
    <w:basedOn w:val="a"/>
    <w:next w:val="a"/>
    <w:autoRedefine/>
    <w:uiPriority w:val="39"/>
    <w:unhideWhenUsed/>
    <w:rsid w:val="00FB1C60"/>
    <w:pPr>
      <w:spacing w:line="240" w:lineRule="auto"/>
      <w:ind w:leftChars="400" w:left="840"/>
    </w:pPr>
    <w:rPr>
      <w:rFonts w:ascii="Calibri" w:hAnsi="Calibri" w:cs="Times New Roman"/>
      <w:sz w:val="30"/>
      <w:szCs w:val="22"/>
    </w:rPr>
  </w:style>
  <w:style w:type="paragraph" w:customStyle="1" w:styleId="11">
    <w:name w:val="列出段落1"/>
    <w:basedOn w:val="a"/>
    <w:uiPriority w:val="34"/>
    <w:qFormat/>
    <w:rsid w:val="00FB1C60"/>
    <w:pPr>
      <w:spacing w:line="240" w:lineRule="auto"/>
      <w:ind w:firstLineChars="200" w:firstLine="420"/>
    </w:pPr>
    <w:rPr>
      <w:rFonts w:ascii="Calibri" w:hAnsi="Calibri" w:cs="Times New Roman"/>
      <w:sz w:val="30"/>
      <w:szCs w:val="22"/>
    </w:rPr>
  </w:style>
  <w:style w:type="paragraph" w:styleId="af3">
    <w:name w:val="Normal (Web)"/>
    <w:basedOn w:val="a"/>
    <w:unhideWhenUsed/>
    <w:rsid w:val="00FB1C60"/>
    <w:pPr>
      <w:spacing w:beforeAutospacing="1" w:afterAutospacing="1" w:line="240" w:lineRule="auto"/>
      <w:jc w:val="left"/>
    </w:pPr>
    <w:rPr>
      <w:rFonts w:ascii="Calibri" w:hAnsi="Calibri" w:cs="Times New Roman"/>
      <w:kern w:val="0"/>
      <w:sz w:val="24"/>
      <w:szCs w:val="22"/>
    </w:rPr>
  </w:style>
  <w:style w:type="character" w:styleId="af4">
    <w:name w:val="page number"/>
    <w:uiPriority w:val="99"/>
    <w:unhideWhenUsed/>
    <w:rsid w:val="00FB1C60"/>
  </w:style>
  <w:style w:type="paragraph" w:styleId="af5">
    <w:name w:val="Date"/>
    <w:basedOn w:val="a"/>
    <w:next w:val="a"/>
    <w:link w:val="Char8"/>
    <w:uiPriority w:val="99"/>
    <w:unhideWhenUsed/>
    <w:rsid w:val="00FB1C60"/>
    <w:pPr>
      <w:spacing w:line="240" w:lineRule="auto"/>
      <w:ind w:leftChars="2500" w:left="100"/>
    </w:pPr>
    <w:rPr>
      <w:rFonts w:asciiTheme="minorHAnsi" w:eastAsiaTheme="minorEastAsia" w:hAnsiTheme="minorHAnsi" w:cstheme="minorBidi"/>
      <w:sz w:val="30"/>
      <w:szCs w:val="22"/>
    </w:rPr>
  </w:style>
  <w:style w:type="character" w:customStyle="1" w:styleId="Char8">
    <w:name w:val="日期 Char"/>
    <w:basedOn w:val="a0"/>
    <w:link w:val="af5"/>
    <w:uiPriority w:val="99"/>
    <w:rsid w:val="00FB1C60"/>
    <w:rPr>
      <w:sz w:val="30"/>
    </w:rPr>
  </w:style>
  <w:style w:type="paragraph" w:styleId="HTML">
    <w:name w:val="HTML Preformatted"/>
    <w:basedOn w:val="a"/>
    <w:link w:val="HTMLChar"/>
    <w:uiPriority w:val="99"/>
    <w:unhideWhenUsed/>
    <w:rsid w:val="00FB1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sz w:val="24"/>
      <w:szCs w:val="24"/>
    </w:rPr>
  </w:style>
  <w:style w:type="character" w:customStyle="1" w:styleId="HTMLChar">
    <w:name w:val="HTML 预设格式 Char"/>
    <w:basedOn w:val="a0"/>
    <w:link w:val="HTML"/>
    <w:uiPriority w:val="99"/>
    <w:rsid w:val="00FB1C60"/>
    <w:rPr>
      <w:rFonts w:ascii="宋体" w:eastAsia="仿宋_GB2312" w:hAnsi="宋体" w:cs="宋体"/>
      <w:kern w:val="0"/>
      <w:sz w:val="24"/>
      <w:szCs w:val="24"/>
    </w:rPr>
  </w:style>
  <w:style w:type="character" w:customStyle="1" w:styleId="description">
    <w:name w:val="description"/>
    <w:basedOn w:val="a0"/>
    <w:rsid w:val="00FB1C60"/>
  </w:style>
  <w:style w:type="paragraph" w:styleId="af6">
    <w:name w:val="Revision"/>
    <w:hidden/>
    <w:uiPriority w:val="99"/>
    <w:semiHidden/>
    <w:rsid w:val="00FB1C60"/>
  </w:style>
  <w:style w:type="paragraph" w:customStyle="1" w:styleId="TableParagraph">
    <w:name w:val="Table Paragraph"/>
    <w:basedOn w:val="a"/>
    <w:uiPriority w:val="1"/>
    <w:qFormat/>
    <w:rsid w:val="00EF019F"/>
    <w:pPr>
      <w:spacing w:line="240" w:lineRule="auto"/>
      <w:jc w:val="left"/>
    </w:pPr>
    <w:rPr>
      <w:rFonts w:asciiTheme="minorHAnsi" w:eastAsiaTheme="minorEastAsia"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DB8"/>
    <w:pPr>
      <w:widowControl w:val="0"/>
      <w:spacing w:line="560" w:lineRule="exact"/>
      <w:jc w:val="both"/>
    </w:pPr>
    <w:rPr>
      <w:rFonts w:ascii="仿宋_GB2312" w:eastAsia="仿宋_GB2312" w:hAnsi="仿宋_GB2312" w:cs="仿宋_GB2312"/>
      <w:sz w:val="28"/>
      <w:szCs w:val="28"/>
    </w:rPr>
  </w:style>
  <w:style w:type="paragraph" w:styleId="1">
    <w:name w:val="heading 1"/>
    <w:basedOn w:val="a"/>
    <w:next w:val="a"/>
    <w:link w:val="1Char"/>
    <w:uiPriority w:val="9"/>
    <w:qFormat/>
    <w:rsid w:val="002915AF"/>
    <w:pPr>
      <w:keepNext/>
      <w:keepLines/>
      <w:spacing w:before="340" w:after="330"/>
      <w:outlineLvl w:val="0"/>
    </w:pPr>
    <w:rPr>
      <w:b/>
      <w:bCs/>
      <w:kern w:val="44"/>
      <w:szCs w:val="44"/>
    </w:rPr>
  </w:style>
  <w:style w:type="paragraph" w:styleId="2">
    <w:name w:val="heading 2"/>
    <w:basedOn w:val="a"/>
    <w:next w:val="a"/>
    <w:link w:val="2Char"/>
    <w:uiPriority w:val="9"/>
    <w:unhideWhenUsed/>
    <w:qFormat/>
    <w:rsid w:val="00FB1C60"/>
    <w:pPr>
      <w:keepNext/>
      <w:keepLines/>
      <w:widowControl/>
      <w:spacing w:before="260" w:after="260" w:line="416" w:lineRule="auto"/>
      <w:jc w:val="left"/>
      <w:outlineLvl w:val="1"/>
    </w:pPr>
    <w:rPr>
      <w:rFonts w:ascii="Calibri Light" w:hAnsi="Calibri Light" w:cs="Times New Roman"/>
      <w:b/>
      <w:bCs/>
      <w:kern w:val="0"/>
      <w:sz w:val="32"/>
      <w:szCs w:val="32"/>
      <w:lang w:eastAsia="en-US" w:bidi="en-US"/>
    </w:rPr>
  </w:style>
  <w:style w:type="paragraph" w:styleId="3">
    <w:name w:val="heading 3"/>
    <w:basedOn w:val="a"/>
    <w:next w:val="a"/>
    <w:link w:val="3Char"/>
    <w:uiPriority w:val="9"/>
    <w:unhideWhenUsed/>
    <w:qFormat/>
    <w:rsid w:val="00FB1C60"/>
    <w:pPr>
      <w:keepNext/>
      <w:keepLines/>
      <w:spacing w:before="260" w:after="260" w:line="416" w:lineRule="auto"/>
      <w:outlineLvl w:val="2"/>
    </w:pPr>
    <w:rPr>
      <w:rFonts w:ascii="Calibri" w:hAnsi="Calibri" w:cs="Times New Roman"/>
      <w:b/>
      <w:bCs/>
      <w:sz w:val="32"/>
      <w:szCs w:val="32"/>
    </w:rPr>
  </w:style>
  <w:style w:type="paragraph" w:styleId="4">
    <w:name w:val="heading 4"/>
    <w:basedOn w:val="a"/>
    <w:next w:val="a"/>
    <w:link w:val="4Char"/>
    <w:uiPriority w:val="9"/>
    <w:unhideWhenUsed/>
    <w:qFormat/>
    <w:rsid w:val="00FB1C60"/>
    <w:pPr>
      <w:keepNext/>
      <w:keepLines/>
      <w:spacing w:before="280" w:after="290" w:line="376" w:lineRule="auto"/>
      <w:outlineLvl w:val="3"/>
    </w:pPr>
    <w:rPr>
      <w:rFonts w:ascii="Cambria" w:hAnsi="Cambria"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D21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214D"/>
    <w:rPr>
      <w:sz w:val="18"/>
      <w:szCs w:val="18"/>
    </w:rPr>
  </w:style>
  <w:style w:type="paragraph" w:styleId="a4">
    <w:name w:val="footer"/>
    <w:basedOn w:val="a"/>
    <w:link w:val="Char0"/>
    <w:uiPriority w:val="99"/>
    <w:unhideWhenUsed/>
    <w:qFormat/>
    <w:rsid w:val="00AD214D"/>
    <w:pPr>
      <w:tabs>
        <w:tab w:val="center" w:pos="4153"/>
        <w:tab w:val="right" w:pos="8306"/>
      </w:tabs>
      <w:snapToGrid w:val="0"/>
      <w:jc w:val="left"/>
    </w:pPr>
    <w:rPr>
      <w:sz w:val="18"/>
      <w:szCs w:val="18"/>
    </w:rPr>
  </w:style>
  <w:style w:type="character" w:customStyle="1" w:styleId="Char0">
    <w:name w:val="页脚 Char"/>
    <w:basedOn w:val="a0"/>
    <w:link w:val="a4"/>
    <w:uiPriority w:val="99"/>
    <w:rsid w:val="00AD214D"/>
    <w:rPr>
      <w:sz w:val="18"/>
      <w:szCs w:val="18"/>
    </w:rPr>
  </w:style>
  <w:style w:type="character" w:customStyle="1" w:styleId="1Char">
    <w:name w:val="标题 1 Char"/>
    <w:basedOn w:val="a0"/>
    <w:link w:val="1"/>
    <w:uiPriority w:val="9"/>
    <w:rsid w:val="002915AF"/>
    <w:rPr>
      <w:rFonts w:ascii="仿宋_GB2312" w:eastAsia="仿宋_GB2312" w:hAnsi="仿宋_GB2312" w:cs="仿宋_GB2312"/>
      <w:b/>
      <w:bCs/>
      <w:kern w:val="44"/>
      <w:sz w:val="28"/>
      <w:szCs w:val="44"/>
    </w:rPr>
  </w:style>
  <w:style w:type="paragraph" w:styleId="a5">
    <w:name w:val="Title"/>
    <w:basedOn w:val="a"/>
    <w:next w:val="a"/>
    <w:link w:val="Char1"/>
    <w:uiPriority w:val="10"/>
    <w:qFormat/>
    <w:rsid w:val="00405DB8"/>
    <w:pPr>
      <w:spacing w:before="240" w:after="60"/>
      <w:jc w:val="center"/>
      <w:outlineLvl w:val="0"/>
    </w:pPr>
    <w:rPr>
      <w:rFonts w:asciiTheme="majorHAnsi" w:eastAsia="黑体" w:hAnsiTheme="majorHAnsi" w:cstheme="majorBidi"/>
      <w:b/>
      <w:bCs/>
      <w:sz w:val="36"/>
      <w:szCs w:val="32"/>
    </w:rPr>
  </w:style>
  <w:style w:type="character" w:customStyle="1" w:styleId="Char1">
    <w:name w:val="标题 Char"/>
    <w:basedOn w:val="a0"/>
    <w:link w:val="a5"/>
    <w:uiPriority w:val="10"/>
    <w:rsid w:val="00405DB8"/>
    <w:rPr>
      <w:rFonts w:asciiTheme="majorHAnsi" w:eastAsia="黑体" w:hAnsiTheme="majorHAnsi" w:cstheme="majorBidi"/>
      <w:b/>
      <w:bCs/>
      <w:sz w:val="36"/>
      <w:szCs w:val="32"/>
    </w:rPr>
  </w:style>
  <w:style w:type="paragraph" w:styleId="a6">
    <w:name w:val="No Spacing"/>
    <w:aliases w:val="表格字体"/>
    <w:uiPriority w:val="1"/>
    <w:qFormat/>
    <w:rsid w:val="00405DB8"/>
    <w:pPr>
      <w:widowControl w:val="0"/>
      <w:jc w:val="both"/>
    </w:pPr>
    <w:rPr>
      <w:rFonts w:ascii="Times New Roman" w:eastAsia="仿宋_GB2312" w:hAnsi="Times New Roman" w:cs="Times New Roman"/>
      <w:sz w:val="24"/>
      <w:szCs w:val="24"/>
    </w:rPr>
  </w:style>
  <w:style w:type="paragraph" w:styleId="a7">
    <w:name w:val="List Paragraph"/>
    <w:basedOn w:val="a"/>
    <w:uiPriority w:val="34"/>
    <w:qFormat/>
    <w:rsid w:val="00731B97"/>
    <w:pPr>
      <w:ind w:firstLineChars="200" w:firstLine="420"/>
    </w:pPr>
  </w:style>
  <w:style w:type="paragraph" w:styleId="a8">
    <w:name w:val="annotation text"/>
    <w:basedOn w:val="a"/>
    <w:link w:val="Char2"/>
    <w:uiPriority w:val="99"/>
    <w:unhideWhenUsed/>
    <w:qFormat/>
    <w:rsid w:val="00FC1126"/>
    <w:pPr>
      <w:spacing w:line="240" w:lineRule="auto"/>
      <w:jc w:val="left"/>
    </w:pPr>
    <w:rPr>
      <w:rFonts w:ascii="Calibri" w:eastAsia="宋体" w:hAnsi="Calibri" w:cs="黑体"/>
      <w:sz w:val="21"/>
      <w:szCs w:val="22"/>
    </w:rPr>
  </w:style>
  <w:style w:type="character" w:customStyle="1" w:styleId="Char2">
    <w:name w:val="批注文字 Char"/>
    <w:basedOn w:val="a0"/>
    <w:link w:val="a8"/>
    <w:uiPriority w:val="99"/>
    <w:qFormat/>
    <w:rsid w:val="00FC1126"/>
    <w:rPr>
      <w:rFonts w:ascii="Calibri" w:eastAsia="宋体" w:hAnsi="Calibri" w:cs="黑体"/>
    </w:rPr>
  </w:style>
  <w:style w:type="paragraph" w:styleId="a9">
    <w:name w:val="Subtitle"/>
    <w:basedOn w:val="a"/>
    <w:next w:val="a"/>
    <w:link w:val="Char3"/>
    <w:qFormat/>
    <w:rsid w:val="00A05915"/>
    <w:pPr>
      <w:spacing w:before="240" w:after="60" w:line="312" w:lineRule="auto"/>
      <w:jc w:val="center"/>
      <w:outlineLvl w:val="1"/>
    </w:pPr>
    <w:rPr>
      <w:rFonts w:ascii="Cambria" w:eastAsia="宋体" w:hAnsi="Cambria" w:cs="Times New Roman"/>
      <w:b/>
      <w:bCs/>
      <w:kern w:val="28"/>
      <w:sz w:val="32"/>
      <w:szCs w:val="32"/>
    </w:rPr>
  </w:style>
  <w:style w:type="character" w:customStyle="1" w:styleId="Char3">
    <w:name w:val="副标题 Char"/>
    <w:basedOn w:val="a0"/>
    <w:link w:val="a9"/>
    <w:rsid w:val="00A05915"/>
    <w:rPr>
      <w:rFonts w:ascii="Cambria" w:eastAsia="宋体" w:hAnsi="Cambria" w:cs="Times New Roman"/>
      <w:b/>
      <w:bCs/>
      <w:kern w:val="28"/>
      <w:sz w:val="32"/>
      <w:szCs w:val="32"/>
    </w:rPr>
  </w:style>
  <w:style w:type="paragraph" w:customStyle="1" w:styleId="5-">
    <w:name w:val="5-内文"/>
    <w:basedOn w:val="a"/>
    <w:link w:val="5-Char"/>
    <w:uiPriority w:val="99"/>
    <w:qFormat/>
    <w:rsid w:val="00E00882"/>
    <w:pPr>
      <w:spacing w:beforeLines="25" w:afterLines="25" w:line="300" w:lineRule="auto"/>
      <w:ind w:firstLineChars="200" w:firstLine="200"/>
    </w:pPr>
    <w:rPr>
      <w:rFonts w:ascii="Calibri" w:hAnsi="Calibri" w:cs="Times New Roman"/>
      <w:kern w:val="0"/>
      <w:szCs w:val="20"/>
    </w:rPr>
  </w:style>
  <w:style w:type="character" w:customStyle="1" w:styleId="5-Char">
    <w:name w:val="5-内文 Char"/>
    <w:link w:val="5-"/>
    <w:uiPriority w:val="99"/>
    <w:qFormat/>
    <w:locked/>
    <w:rsid w:val="00E00882"/>
    <w:rPr>
      <w:rFonts w:ascii="Calibri" w:eastAsia="仿宋_GB2312" w:hAnsi="Calibri" w:cs="Times New Roman"/>
      <w:kern w:val="0"/>
      <w:sz w:val="28"/>
      <w:szCs w:val="20"/>
    </w:rPr>
  </w:style>
  <w:style w:type="table" w:styleId="aa">
    <w:name w:val="Table Grid"/>
    <w:basedOn w:val="a1"/>
    <w:uiPriority w:val="99"/>
    <w:rsid w:val="00EB5D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unhideWhenUsed/>
    <w:rsid w:val="00D46778"/>
    <w:rPr>
      <w:sz w:val="21"/>
      <w:szCs w:val="21"/>
    </w:rPr>
  </w:style>
  <w:style w:type="paragraph" w:styleId="ac">
    <w:name w:val="annotation subject"/>
    <w:basedOn w:val="a8"/>
    <w:next w:val="a8"/>
    <w:link w:val="Char4"/>
    <w:uiPriority w:val="99"/>
    <w:unhideWhenUsed/>
    <w:qFormat/>
    <w:rsid w:val="00D46778"/>
    <w:pPr>
      <w:spacing w:line="560" w:lineRule="exact"/>
    </w:pPr>
    <w:rPr>
      <w:rFonts w:ascii="仿宋_GB2312" w:eastAsia="仿宋_GB2312" w:hAnsi="仿宋_GB2312" w:cs="仿宋_GB2312"/>
      <w:b/>
      <w:bCs/>
      <w:sz w:val="28"/>
      <w:szCs w:val="28"/>
    </w:rPr>
  </w:style>
  <w:style w:type="character" w:customStyle="1" w:styleId="Char4">
    <w:name w:val="批注主题 Char"/>
    <w:basedOn w:val="Char2"/>
    <w:link w:val="ac"/>
    <w:uiPriority w:val="99"/>
    <w:qFormat/>
    <w:rsid w:val="00D46778"/>
    <w:rPr>
      <w:rFonts w:ascii="仿宋_GB2312" w:eastAsia="仿宋_GB2312" w:hAnsi="仿宋_GB2312" w:cs="仿宋_GB2312"/>
      <w:b/>
      <w:bCs/>
      <w:sz w:val="28"/>
      <w:szCs w:val="28"/>
    </w:rPr>
  </w:style>
  <w:style w:type="paragraph" w:styleId="ad">
    <w:name w:val="Balloon Text"/>
    <w:basedOn w:val="a"/>
    <w:link w:val="Char5"/>
    <w:uiPriority w:val="99"/>
    <w:unhideWhenUsed/>
    <w:qFormat/>
    <w:rsid w:val="00D46778"/>
    <w:pPr>
      <w:spacing w:line="240" w:lineRule="auto"/>
    </w:pPr>
    <w:rPr>
      <w:sz w:val="18"/>
      <w:szCs w:val="18"/>
    </w:rPr>
  </w:style>
  <w:style w:type="character" w:customStyle="1" w:styleId="Char5">
    <w:name w:val="批注框文本 Char"/>
    <w:basedOn w:val="a0"/>
    <w:link w:val="ad"/>
    <w:uiPriority w:val="99"/>
    <w:rsid w:val="00D46778"/>
    <w:rPr>
      <w:rFonts w:ascii="仿宋_GB2312" w:eastAsia="仿宋_GB2312" w:hAnsi="仿宋_GB2312" w:cs="仿宋_GB2312"/>
      <w:sz w:val="18"/>
      <w:szCs w:val="18"/>
    </w:rPr>
  </w:style>
  <w:style w:type="character" w:customStyle="1" w:styleId="2Char">
    <w:name w:val="标题 2 Char"/>
    <w:basedOn w:val="a0"/>
    <w:link w:val="2"/>
    <w:uiPriority w:val="9"/>
    <w:rsid w:val="00FB1C60"/>
    <w:rPr>
      <w:rFonts w:ascii="Calibri Light" w:eastAsia="仿宋_GB2312" w:hAnsi="Calibri Light" w:cs="Times New Roman"/>
      <w:b/>
      <w:bCs/>
      <w:kern w:val="0"/>
      <w:sz w:val="32"/>
      <w:szCs w:val="32"/>
      <w:lang w:eastAsia="en-US" w:bidi="en-US"/>
    </w:rPr>
  </w:style>
  <w:style w:type="character" w:customStyle="1" w:styleId="3Char">
    <w:name w:val="标题 3 Char"/>
    <w:basedOn w:val="a0"/>
    <w:link w:val="3"/>
    <w:uiPriority w:val="9"/>
    <w:rsid w:val="00FB1C60"/>
    <w:rPr>
      <w:rFonts w:ascii="Calibri" w:eastAsia="仿宋_GB2312" w:hAnsi="Calibri" w:cs="Times New Roman"/>
      <w:b/>
      <w:bCs/>
      <w:sz w:val="32"/>
      <w:szCs w:val="32"/>
    </w:rPr>
  </w:style>
  <w:style w:type="character" w:customStyle="1" w:styleId="4Char">
    <w:name w:val="标题 4 Char"/>
    <w:basedOn w:val="a0"/>
    <w:link w:val="4"/>
    <w:uiPriority w:val="9"/>
    <w:rsid w:val="00FB1C60"/>
    <w:rPr>
      <w:rFonts w:ascii="Cambria" w:eastAsia="仿宋_GB2312" w:hAnsi="Cambria" w:cs="Times New Roman"/>
      <w:b/>
      <w:bCs/>
      <w:sz w:val="28"/>
      <w:szCs w:val="28"/>
    </w:rPr>
  </w:style>
  <w:style w:type="paragraph" w:styleId="ae">
    <w:name w:val="footnote text"/>
    <w:basedOn w:val="a"/>
    <w:link w:val="Char6"/>
    <w:uiPriority w:val="99"/>
    <w:qFormat/>
    <w:rsid w:val="00FB1C60"/>
    <w:pPr>
      <w:snapToGrid w:val="0"/>
      <w:spacing w:line="240" w:lineRule="auto"/>
      <w:jc w:val="left"/>
    </w:pPr>
    <w:rPr>
      <w:rFonts w:ascii="Calibri" w:hAnsi="Calibri" w:cs="Times New Roman"/>
      <w:kern w:val="0"/>
      <w:sz w:val="18"/>
      <w:szCs w:val="18"/>
    </w:rPr>
  </w:style>
  <w:style w:type="character" w:customStyle="1" w:styleId="Char6">
    <w:name w:val="脚注文本 Char"/>
    <w:basedOn w:val="a0"/>
    <w:link w:val="ae"/>
    <w:uiPriority w:val="99"/>
    <w:rsid w:val="00FB1C60"/>
    <w:rPr>
      <w:rFonts w:ascii="Calibri" w:eastAsia="仿宋_GB2312" w:hAnsi="Calibri" w:cs="Times New Roman"/>
      <w:kern w:val="0"/>
      <w:sz w:val="18"/>
      <w:szCs w:val="18"/>
    </w:rPr>
  </w:style>
  <w:style w:type="character" w:styleId="af">
    <w:name w:val="footnote reference"/>
    <w:uiPriority w:val="99"/>
    <w:rsid w:val="00FB1C60"/>
    <w:rPr>
      <w:rFonts w:cs="Times New Roman"/>
      <w:vertAlign w:val="superscript"/>
    </w:rPr>
  </w:style>
  <w:style w:type="paragraph" w:styleId="af0">
    <w:name w:val="Document Map"/>
    <w:basedOn w:val="a"/>
    <w:link w:val="Char7"/>
    <w:uiPriority w:val="99"/>
    <w:rsid w:val="00FB1C60"/>
    <w:pPr>
      <w:spacing w:line="240" w:lineRule="auto"/>
    </w:pPr>
    <w:rPr>
      <w:rFonts w:ascii="宋体" w:hAnsi="Calibri" w:cs="Times New Roman"/>
      <w:sz w:val="18"/>
      <w:szCs w:val="18"/>
    </w:rPr>
  </w:style>
  <w:style w:type="character" w:customStyle="1" w:styleId="Char7">
    <w:name w:val="文档结构图 Char"/>
    <w:basedOn w:val="a0"/>
    <w:link w:val="af0"/>
    <w:uiPriority w:val="99"/>
    <w:rsid w:val="00FB1C60"/>
    <w:rPr>
      <w:rFonts w:ascii="宋体" w:eastAsia="仿宋_GB2312" w:hAnsi="Calibri" w:cs="Times New Roman"/>
      <w:sz w:val="18"/>
      <w:szCs w:val="18"/>
    </w:rPr>
  </w:style>
  <w:style w:type="character" w:styleId="af1">
    <w:name w:val="Hyperlink"/>
    <w:uiPriority w:val="99"/>
    <w:unhideWhenUsed/>
    <w:rsid w:val="00FB1C60"/>
    <w:rPr>
      <w:color w:val="0000FF"/>
      <w:u w:val="single"/>
    </w:rPr>
  </w:style>
  <w:style w:type="character" w:styleId="af2">
    <w:name w:val="Strong"/>
    <w:uiPriority w:val="22"/>
    <w:qFormat/>
    <w:rsid w:val="00FB1C60"/>
    <w:rPr>
      <w:b/>
      <w:bCs/>
    </w:rPr>
  </w:style>
  <w:style w:type="paragraph" w:customStyle="1" w:styleId="Pa4">
    <w:name w:val="Pa4"/>
    <w:basedOn w:val="a"/>
    <w:next w:val="a"/>
    <w:uiPriority w:val="99"/>
    <w:rsid w:val="00FB1C60"/>
    <w:pPr>
      <w:autoSpaceDE w:val="0"/>
      <w:autoSpaceDN w:val="0"/>
      <w:adjustRightInd w:val="0"/>
      <w:spacing w:line="301" w:lineRule="atLeast"/>
      <w:jc w:val="left"/>
    </w:pPr>
    <w:rPr>
      <w:rFonts w:ascii="OEEEEV+FZHTJW--GB1-0" w:eastAsia="OEEEEV+FZHTJW--GB1-0" w:hAnsi="Times New Roman" w:cs="Times New Roman"/>
      <w:kern w:val="0"/>
      <w:sz w:val="24"/>
      <w:szCs w:val="24"/>
    </w:rPr>
  </w:style>
  <w:style w:type="paragraph" w:styleId="10">
    <w:name w:val="toc 1"/>
    <w:basedOn w:val="a"/>
    <w:next w:val="a"/>
    <w:autoRedefine/>
    <w:uiPriority w:val="39"/>
    <w:unhideWhenUsed/>
    <w:rsid w:val="00FB1C60"/>
    <w:pPr>
      <w:spacing w:line="240" w:lineRule="auto"/>
    </w:pPr>
    <w:rPr>
      <w:rFonts w:ascii="Calibri" w:hAnsi="Calibri" w:cs="Times New Roman"/>
      <w:sz w:val="30"/>
      <w:szCs w:val="22"/>
    </w:rPr>
  </w:style>
  <w:style w:type="paragraph" w:styleId="20">
    <w:name w:val="toc 2"/>
    <w:basedOn w:val="a"/>
    <w:next w:val="a"/>
    <w:autoRedefine/>
    <w:uiPriority w:val="39"/>
    <w:unhideWhenUsed/>
    <w:rsid w:val="00FB1C60"/>
    <w:pPr>
      <w:spacing w:line="240" w:lineRule="auto"/>
      <w:ind w:leftChars="200" w:left="420"/>
    </w:pPr>
    <w:rPr>
      <w:rFonts w:ascii="Calibri" w:hAnsi="Calibri" w:cs="Times New Roman"/>
      <w:sz w:val="30"/>
      <w:szCs w:val="22"/>
    </w:rPr>
  </w:style>
  <w:style w:type="paragraph" w:styleId="30">
    <w:name w:val="toc 3"/>
    <w:basedOn w:val="a"/>
    <w:next w:val="a"/>
    <w:autoRedefine/>
    <w:uiPriority w:val="39"/>
    <w:unhideWhenUsed/>
    <w:rsid w:val="00FB1C60"/>
    <w:pPr>
      <w:spacing w:line="240" w:lineRule="auto"/>
      <w:ind w:leftChars="400" w:left="840"/>
    </w:pPr>
    <w:rPr>
      <w:rFonts w:ascii="Calibri" w:hAnsi="Calibri" w:cs="Times New Roman"/>
      <w:sz w:val="30"/>
      <w:szCs w:val="22"/>
    </w:rPr>
  </w:style>
  <w:style w:type="paragraph" w:customStyle="1" w:styleId="11">
    <w:name w:val="列出段落1"/>
    <w:basedOn w:val="a"/>
    <w:uiPriority w:val="34"/>
    <w:qFormat/>
    <w:rsid w:val="00FB1C60"/>
    <w:pPr>
      <w:spacing w:line="240" w:lineRule="auto"/>
      <w:ind w:firstLineChars="200" w:firstLine="420"/>
    </w:pPr>
    <w:rPr>
      <w:rFonts w:ascii="Calibri" w:hAnsi="Calibri" w:cs="Times New Roman"/>
      <w:sz w:val="30"/>
      <w:szCs w:val="22"/>
    </w:rPr>
  </w:style>
  <w:style w:type="paragraph" w:styleId="af3">
    <w:name w:val="Normal (Web)"/>
    <w:basedOn w:val="a"/>
    <w:unhideWhenUsed/>
    <w:rsid w:val="00FB1C60"/>
    <w:pPr>
      <w:spacing w:beforeAutospacing="1" w:afterAutospacing="1" w:line="240" w:lineRule="auto"/>
      <w:jc w:val="left"/>
    </w:pPr>
    <w:rPr>
      <w:rFonts w:ascii="Calibri" w:hAnsi="Calibri" w:cs="Times New Roman"/>
      <w:kern w:val="0"/>
      <w:sz w:val="24"/>
      <w:szCs w:val="22"/>
    </w:rPr>
  </w:style>
  <w:style w:type="character" w:styleId="af4">
    <w:name w:val="page number"/>
    <w:uiPriority w:val="99"/>
    <w:unhideWhenUsed/>
    <w:rsid w:val="00FB1C60"/>
  </w:style>
  <w:style w:type="paragraph" w:styleId="af5">
    <w:name w:val="Date"/>
    <w:basedOn w:val="a"/>
    <w:next w:val="a"/>
    <w:link w:val="Char8"/>
    <w:uiPriority w:val="99"/>
    <w:unhideWhenUsed/>
    <w:rsid w:val="00FB1C60"/>
    <w:pPr>
      <w:spacing w:line="240" w:lineRule="auto"/>
      <w:ind w:leftChars="2500" w:left="100"/>
    </w:pPr>
    <w:rPr>
      <w:rFonts w:asciiTheme="minorHAnsi" w:eastAsiaTheme="minorEastAsia" w:hAnsiTheme="minorHAnsi" w:cstheme="minorBidi"/>
      <w:sz w:val="30"/>
      <w:szCs w:val="22"/>
    </w:rPr>
  </w:style>
  <w:style w:type="character" w:customStyle="1" w:styleId="Char8">
    <w:name w:val="日期 Char"/>
    <w:basedOn w:val="a0"/>
    <w:link w:val="af5"/>
    <w:uiPriority w:val="99"/>
    <w:rsid w:val="00FB1C60"/>
    <w:rPr>
      <w:sz w:val="30"/>
    </w:rPr>
  </w:style>
  <w:style w:type="paragraph" w:styleId="HTML">
    <w:name w:val="HTML Preformatted"/>
    <w:basedOn w:val="a"/>
    <w:link w:val="HTMLChar"/>
    <w:uiPriority w:val="99"/>
    <w:unhideWhenUsed/>
    <w:rsid w:val="00FB1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sz w:val="24"/>
      <w:szCs w:val="24"/>
    </w:rPr>
  </w:style>
  <w:style w:type="character" w:customStyle="1" w:styleId="HTMLChar">
    <w:name w:val="HTML 预设格式 Char"/>
    <w:basedOn w:val="a0"/>
    <w:link w:val="HTML"/>
    <w:uiPriority w:val="99"/>
    <w:rsid w:val="00FB1C60"/>
    <w:rPr>
      <w:rFonts w:ascii="宋体" w:eastAsia="仿宋_GB2312" w:hAnsi="宋体" w:cs="宋体"/>
      <w:kern w:val="0"/>
      <w:sz w:val="24"/>
      <w:szCs w:val="24"/>
    </w:rPr>
  </w:style>
  <w:style w:type="character" w:customStyle="1" w:styleId="description">
    <w:name w:val="description"/>
    <w:basedOn w:val="a0"/>
    <w:rsid w:val="00FB1C60"/>
  </w:style>
  <w:style w:type="paragraph" w:styleId="af6">
    <w:name w:val="Revision"/>
    <w:hidden/>
    <w:uiPriority w:val="99"/>
    <w:semiHidden/>
    <w:rsid w:val="00FB1C60"/>
  </w:style>
  <w:style w:type="paragraph" w:customStyle="1" w:styleId="TableParagraph">
    <w:name w:val="Table Paragraph"/>
    <w:basedOn w:val="a"/>
    <w:uiPriority w:val="1"/>
    <w:qFormat/>
    <w:rsid w:val="00EF019F"/>
    <w:pPr>
      <w:spacing w:line="240" w:lineRule="auto"/>
      <w:jc w:val="left"/>
    </w:pPr>
    <w:rPr>
      <w:rFonts w:asciiTheme="minorHAnsi" w:eastAsiaTheme="minorEastAsia" w:hAnsiTheme="minorHAnsi" w:cstheme="minorBid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CE5E6-2C91-4600-BFA1-14F2D20C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314</Words>
  <Characters>1795</Characters>
  <Application>Microsoft Office Word</Application>
  <DocSecurity>0</DocSecurity>
  <Lines>14</Lines>
  <Paragraphs>4</Paragraphs>
  <ScaleCrop>false</ScaleCrop>
  <Company>DC</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baonan</dc:creator>
  <cp:lastModifiedBy>zytry</cp:lastModifiedBy>
  <cp:revision>4</cp:revision>
  <dcterms:created xsi:type="dcterms:W3CDTF">2019-11-05T07:39:00Z</dcterms:created>
  <dcterms:modified xsi:type="dcterms:W3CDTF">2019-11-05T08:23:00Z</dcterms:modified>
</cp:coreProperties>
</file>